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D1E18" w:rsidRPr="00911F0F" w:rsidRDefault="00BD1E18" w:rsidP="00BD1E18">
      <w:pPr>
        <w:jc w:val="center"/>
        <w:rPr>
          <w:rFonts w:ascii="Times New Roman" w:hAnsi="Times New Roman" w:cs="Times New Roman"/>
          <w:b/>
        </w:rPr>
      </w:pPr>
      <w:r w:rsidRPr="00911F0F">
        <w:rPr>
          <w:rFonts w:ascii="Times New Roman" w:hAnsi="Times New Roman" w:cs="Times New Roman"/>
          <w:b/>
          <w:noProof/>
          <w:lang w:val="en-US"/>
        </w:rPr>
        <w:drawing>
          <wp:anchor distT="0" distB="0" distL="114300" distR="114300" simplePos="0" relativeHeight="251662336" behindDoc="0" locked="0" layoutInCell="1" allowOverlap="1" wp14:anchorId="2BC1751C" wp14:editId="37B676C2">
            <wp:simplePos x="0" y="0"/>
            <wp:positionH relativeFrom="margin">
              <wp:posOffset>4486275</wp:posOffset>
            </wp:positionH>
            <wp:positionV relativeFrom="margin">
              <wp:posOffset>6350</wp:posOffset>
            </wp:positionV>
            <wp:extent cx="1073150" cy="1005840"/>
            <wp:effectExtent l="0" t="0" r="0" b="381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73150" cy="1005840"/>
                    </a:xfrm>
                    <a:prstGeom prst="rect">
                      <a:avLst/>
                    </a:prstGeom>
                    <a:noFill/>
                  </pic:spPr>
                </pic:pic>
              </a:graphicData>
            </a:graphic>
          </wp:anchor>
        </w:drawing>
      </w:r>
      <w:r w:rsidRPr="00911F0F">
        <w:rPr>
          <w:rFonts w:ascii="Times New Roman" w:hAnsi="Times New Roman" w:cs="Times New Roman"/>
          <w:noProof/>
          <w:lang w:val="en-US"/>
        </w:rPr>
        <w:drawing>
          <wp:anchor distT="0" distB="0" distL="114300" distR="114300" simplePos="0" relativeHeight="251661312" behindDoc="0" locked="0" layoutInCell="1" allowOverlap="1" wp14:anchorId="6DF6C42B" wp14:editId="2ED0A1B4">
            <wp:simplePos x="0" y="0"/>
            <wp:positionH relativeFrom="margin">
              <wp:posOffset>0</wp:posOffset>
            </wp:positionH>
            <wp:positionV relativeFrom="margin">
              <wp:posOffset>0</wp:posOffset>
            </wp:positionV>
            <wp:extent cx="1047750" cy="1047750"/>
            <wp:effectExtent l="0" t="0" r="0" b="0"/>
            <wp:wrapNone/>
            <wp:docPr id="35" name="Imagen 35" descr="Resultado de imagen para logo de upr 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para logo de upr rp"/>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047750" cy="1047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11F0F">
        <w:rPr>
          <w:rFonts w:ascii="Times New Roman" w:hAnsi="Times New Roman" w:cs="Times New Roman"/>
          <w:noProof/>
          <w:lang w:val="en-US"/>
        </w:rPr>
        <w:drawing>
          <wp:anchor distT="0" distB="0" distL="114300" distR="114300" simplePos="0" relativeHeight="251659264" behindDoc="0" locked="0" layoutInCell="1" allowOverlap="1" wp14:anchorId="14D84871" wp14:editId="485FC68E">
            <wp:simplePos x="0" y="0"/>
            <wp:positionH relativeFrom="margin">
              <wp:posOffset>7799070</wp:posOffset>
            </wp:positionH>
            <wp:positionV relativeFrom="margin">
              <wp:posOffset>-390525</wp:posOffset>
            </wp:positionV>
            <wp:extent cx="1076960" cy="1009650"/>
            <wp:effectExtent l="0" t="0" r="8890" b="0"/>
            <wp:wrapSquare wrapText="bothSides"/>
            <wp:docPr id="34" name="Imagen 34" descr="Resultado de imagen para logo de upr 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para logo de upr rp"/>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76960" cy="1009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11F0F">
        <w:rPr>
          <w:rFonts w:ascii="Times New Roman" w:hAnsi="Times New Roman" w:cs="Times New Roman"/>
          <w:b/>
        </w:rPr>
        <w:t>U</w:t>
      </w:r>
      <w:r>
        <w:rPr>
          <w:rFonts w:ascii="Times New Roman" w:hAnsi="Times New Roman" w:cs="Times New Roman"/>
          <w:b/>
        </w:rPr>
        <w:t xml:space="preserve">niversidad de Puerto Rico </w:t>
      </w:r>
    </w:p>
    <w:p w:rsidR="00BD1E18" w:rsidRPr="00911F0F" w:rsidRDefault="00BD1E18" w:rsidP="00BD1E18">
      <w:pPr>
        <w:jc w:val="center"/>
        <w:rPr>
          <w:rFonts w:ascii="Times New Roman" w:hAnsi="Times New Roman" w:cs="Times New Roman"/>
          <w:b/>
        </w:rPr>
      </w:pPr>
      <w:r w:rsidRPr="00911F0F">
        <w:rPr>
          <w:rFonts w:ascii="Times New Roman" w:hAnsi="Times New Roman" w:cs="Times New Roman"/>
          <w:noProof/>
          <w:lang w:val="en-US"/>
        </w:rPr>
        <w:drawing>
          <wp:anchor distT="0" distB="0" distL="114300" distR="114300" simplePos="0" relativeHeight="251660288" behindDoc="0" locked="0" layoutInCell="1" allowOverlap="1" wp14:anchorId="1D511592" wp14:editId="4AB54FAA">
            <wp:simplePos x="0" y="0"/>
            <wp:positionH relativeFrom="margin">
              <wp:posOffset>7896225</wp:posOffset>
            </wp:positionH>
            <wp:positionV relativeFrom="margin">
              <wp:posOffset>164465</wp:posOffset>
            </wp:positionV>
            <wp:extent cx="1076960" cy="1009650"/>
            <wp:effectExtent l="0" t="0" r="8890" b="0"/>
            <wp:wrapSquare wrapText="bothSides"/>
            <wp:docPr id="1" name="Imagen 1" descr="Resultado de imagen para logo de upr 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para logo de upr rp"/>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76960" cy="10096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rPr>
        <w:t>Recinto de Río Piedras</w:t>
      </w:r>
    </w:p>
    <w:p w:rsidR="00BD1E18" w:rsidRDefault="00BD1E18" w:rsidP="00BD1E18">
      <w:pPr>
        <w:jc w:val="center"/>
        <w:rPr>
          <w:rFonts w:ascii="Times New Roman" w:hAnsi="Times New Roman" w:cs="Times New Roman"/>
          <w:b/>
        </w:rPr>
      </w:pPr>
      <w:r w:rsidRPr="00911F0F">
        <w:rPr>
          <w:rFonts w:ascii="Times New Roman" w:hAnsi="Times New Roman" w:cs="Times New Roman"/>
          <w:b/>
        </w:rPr>
        <w:t>Facultad de Educación</w:t>
      </w:r>
    </w:p>
    <w:p w:rsidR="00BD1E18" w:rsidRDefault="00BD1E18" w:rsidP="00BD1E18">
      <w:pPr>
        <w:jc w:val="center"/>
        <w:rPr>
          <w:rFonts w:ascii="Times New Roman" w:hAnsi="Times New Roman" w:cs="Times New Roman"/>
          <w:b/>
        </w:rPr>
      </w:pPr>
      <w:r>
        <w:rPr>
          <w:rFonts w:ascii="Times New Roman" w:hAnsi="Times New Roman" w:cs="Times New Roman"/>
          <w:b/>
        </w:rPr>
        <w:t>Departamento de Estudios Graduados</w:t>
      </w:r>
    </w:p>
    <w:p w:rsidR="00BD1E18" w:rsidRPr="00911F0F" w:rsidRDefault="00BD1E18" w:rsidP="00BD1E18">
      <w:pPr>
        <w:jc w:val="center"/>
        <w:rPr>
          <w:rFonts w:ascii="Times New Roman" w:hAnsi="Times New Roman" w:cs="Times New Roman"/>
          <w:b/>
        </w:rPr>
      </w:pPr>
      <w:r>
        <w:rPr>
          <w:rFonts w:ascii="Times New Roman" w:hAnsi="Times New Roman" w:cs="Times New Roman"/>
          <w:b/>
        </w:rPr>
        <w:t>Programa de Investigación y Evaluación Educativa (INEVA)</w:t>
      </w:r>
    </w:p>
    <w:p w:rsidR="00BD1E18" w:rsidRPr="00911F0F" w:rsidRDefault="00BD1E18" w:rsidP="00BD1E18">
      <w:pPr>
        <w:jc w:val="center"/>
        <w:rPr>
          <w:rFonts w:ascii="Times New Roman" w:hAnsi="Times New Roman" w:cs="Times New Roman"/>
          <w:b/>
        </w:rPr>
      </w:pPr>
      <w:r>
        <w:rPr>
          <w:rFonts w:ascii="Times New Roman" w:hAnsi="Times New Roman" w:cs="Times New Roman"/>
          <w:b/>
        </w:rPr>
        <w:t>2do Semestre 2017-2018</w:t>
      </w:r>
    </w:p>
    <w:p w:rsidR="00BD1E18" w:rsidRPr="00911F0F" w:rsidRDefault="00BD1E18" w:rsidP="00BD1E18">
      <w:pPr>
        <w:jc w:val="center"/>
        <w:rPr>
          <w:rFonts w:ascii="Times New Roman" w:hAnsi="Times New Roman" w:cs="Times New Roman"/>
          <w:b/>
        </w:rPr>
      </w:pPr>
    </w:p>
    <w:p w:rsidR="00BD1E18" w:rsidRDefault="00BD1E18" w:rsidP="00BD1E18">
      <w:pPr>
        <w:jc w:val="center"/>
        <w:rPr>
          <w:rFonts w:ascii="Times New Roman" w:hAnsi="Times New Roman" w:cs="Times New Roman"/>
          <w:b/>
        </w:rPr>
      </w:pPr>
    </w:p>
    <w:p w:rsidR="00BD1E18" w:rsidRDefault="00BD1E18" w:rsidP="00BD1E18">
      <w:pPr>
        <w:jc w:val="center"/>
        <w:rPr>
          <w:rFonts w:ascii="Times New Roman" w:hAnsi="Times New Roman" w:cs="Times New Roman"/>
          <w:b/>
        </w:rPr>
      </w:pPr>
    </w:p>
    <w:p w:rsidR="00BD1E18" w:rsidRDefault="00BD1E18" w:rsidP="00BD1E18">
      <w:pPr>
        <w:jc w:val="center"/>
        <w:rPr>
          <w:rFonts w:ascii="Times New Roman" w:hAnsi="Times New Roman" w:cs="Times New Roman"/>
          <w:b/>
        </w:rPr>
      </w:pPr>
    </w:p>
    <w:p w:rsidR="00BD1E18" w:rsidRPr="00911F0F" w:rsidRDefault="00BD1E18" w:rsidP="00BD1E18">
      <w:pPr>
        <w:jc w:val="center"/>
        <w:rPr>
          <w:rFonts w:ascii="Times New Roman" w:hAnsi="Times New Roman" w:cs="Times New Roman"/>
          <w:b/>
        </w:rPr>
      </w:pPr>
    </w:p>
    <w:p w:rsidR="00BD1E18" w:rsidRPr="00911F0F" w:rsidRDefault="00BD1E18" w:rsidP="00BD1E18">
      <w:pPr>
        <w:jc w:val="center"/>
        <w:rPr>
          <w:rFonts w:ascii="Times New Roman" w:hAnsi="Times New Roman" w:cs="Times New Roman"/>
          <w:b/>
        </w:rPr>
      </w:pPr>
    </w:p>
    <w:p w:rsidR="00BD1E18" w:rsidRDefault="00BD1E18" w:rsidP="00BD1E18">
      <w:pPr>
        <w:spacing w:line="480" w:lineRule="auto"/>
        <w:jc w:val="center"/>
        <w:rPr>
          <w:rFonts w:ascii="Times New Roman" w:hAnsi="Times New Roman" w:cs="Times New Roman"/>
          <w:b/>
          <w:sz w:val="24"/>
        </w:rPr>
      </w:pPr>
      <w:r>
        <w:rPr>
          <w:rFonts w:ascii="Times New Roman" w:hAnsi="Times New Roman" w:cs="Times New Roman"/>
          <w:b/>
          <w:sz w:val="24"/>
        </w:rPr>
        <w:t xml:space="preserve">Crítica de un informe de evaluación </w:t>
      </w:r>
    </w:p>
    <w:p w:rsidR="00BD1E18" w:rsidRDefault="00BD1E18" w:rsidP="00BD1E18">
      <w:pPr>
        <w:spacing w:line="480" w:lineRule="auto"/>
        <w:jc w:val="center"/>
        <w:rPr>
          <w:rFonts w:ascii="Times New Roman" w:hAnsi="Times New Roman" w:cs="Times New Roman"/>
          <w:b/>
          <w:sz w:val="24"/>
          <w:szCs w:val="24"/>
        </w:rPr>
      </w:pPr>
      <w:r>
        <w:rPr>
          <w:rFonts w:ascii="Times New Roman" w:hAnsi="Times New Roman" w:cs="Times New Roman"/>
          <w:b/>
          <w:sz w:val="24"/>
          <w:szCs w:val="24"/>
        </w:rPr>
        <w:t>Informe de evaluación del programa de prevención escolar y familiar</w:t>
      </w:r>
    </w:p>
    <w:p w:rsidR="00BD1E18" w:rsidRPr="00BD1E18" w:rsidRDefault="00BD1E18" w:rsidP="00BD1E18">
      <w:pPr>
        <w:spacing w:line="480" w:lineRule="auto"/>
        <w:jc w:val="center"/>
        <w:rPr>
          <w:rFonts w:ascii="Times New Roman" w:hAnsi="Times New Roman" w:cs="Times New Roman"/>
          <w:b/>
          <w:sz w:val="24"/>
          <w:szCs w:val="24"/>
        </w:rPr>
      </w:pPr>
      <w:r>
        <w:rPr>
          <w:rFonts w:ascii="Times New Roman" w:hAnsi="Times New Roman" w:cs="Times New Roman"/>
          <w:b/>
          <w:sz w:val="24"/>
          <w:szCs w:val="24"/>
        </w:rPr>
        <w:t>Juego de llaves</w:t>
      </w:r>
    </w:p>
    <w:p w:rsidR="00BD1E18" w:rsidRPr="00911F0F" w:rsidRDefault="00BD1E18" w:rsidP="00BD1E18">
      <w:pPr>
        <w:rPr>
          <w:rFonts w:ascii="Times New Roman" w:hAnsi="Times New Roman" w:cs="Times New Roman"/>
          <w:b/>
        </w:rPr>
      </w:pPr>
    </w:p>
    <w:p w:rsidR="00BD1E18" w:rsidRPr="00911F0F" w:rsidRDefault="00BD1E18" w:rsidP="00BD1E18">
      <w:pPr>
        <w:jc w:val="center"/>
        <w:rPr>
          <w:rFonts w:ascii="Times New Roman" w:hAnsi="Times New Roman" w:cs="Times New Roman"/>
          <w:b/>
        </w:rPr>
      </w:pPr>
    </w:p>
    <w:p w:rsidR="00BD1E18" w:rsidRPr="00911F0F" w:rsidRDefault="00BD1E18" w:rsidP="00BD1E18">
      <w:pPr>
        <w:jc w:val="center"/>
        <w:rPr>
          <w:rFonts w:ascii="Times New Roman" w:hAnsi="Times New Roman" w:cs="Times New Roman"/>
          <w:b/>
        </w:rPr>
      </w:pPr>
    </w:p>
    <w:p w:rsidR="00BD1E18" w:rsidRPr="00911F0F" w:rsidRDefault="00BD1E18" w:rsidP="00BD1E18">
      <w:pPr>
        <w:jc w:val="center"/>
        <w:rPr>
          <w:rFonts w:ascii="Times New Roman" w:hAnsi="Times New Roman" w:cs="Times New Roman"/>
          <w:b/>
        </w:rPr>
      </w:pPr>
    </w:p>
    <w:p w:rsidR="00BD1E18" w:rsidRPr="00911F0F" w:rsidRDefault="00BD1E18" w:rsidP="00BD1E18">
      <w:pPr>
        <w:rPr>
          <w:rFonts w:ascii="Times New Roman" w:hAnsi="Times New Roman" w:cs="Times New Roman"/>
          <w:b/>
        </w:rPr>
      </w:pPr>
    </w:p>
    <w:p w:rsidR="00BD1E18" w:rsidRPr="00911F0F" w:rsidRDefault="00BD1E18" w:rsidP="00BD1E18">
      <w:pPr>
        <w:rPr>
          <w:rFonts w:ascii="Times New Roman" w:hAnsi="Times New Roman" w:cs="Times New Roman"/>
          <w:b/>
        </w:rPr>
      </w:pPr>
    </w:p>
    <w:p w:rsidR="00BD1E18" w:rsidRPr="00911F0F" w:rsidRDefault="00BD1E18" w:rsidP="00BD1E18">
      <w:pPr>
        <w:jc w:val="center"/>
        <w:rPr>
          <w:rFonts w:ascii="Times New Roman" w:hAnsi="Times New Roman" w:cs="Times New Roman"/>
          <w:b/>
        </w:rPr>
      </w:pPr>
      <w:r w:rsidRPr="00911F0F">
        <w:rPr>
          <w:rFonts w:ascii="Times New Roman" w:hAnsi="Times New Roman" w:cs="Times New Roman"/>
          <w:b/>
        </w:rPr>
        <w:t xml:space="preserve">Sarah de los </w:t>
      </w:r>
      <w:r w:rsidRPr="00911F0F">
        <w:rPr>
          <w:rFonts w:ascii="Times New Roman" w:hAnsi="Times New Roman" w:cs="Times New Roman"/>
          <w:b/>
          <w:color w:val="000000"/>
          <w:sz w:val="27"/>
          <w:szCs w:val="27"/>
        </w:rPr>
        <w:t>Á</w:t>
      </w:r>
      <w:r w:rsidRPr="00911F0F">
        <w:rPr>
          <w:rFonts w:ascii="Times New Roman" w:hAnsi="Times New Roman" w:cs="Times New Roman"/>
          <w:b/>
        </w:rPr>
        <w:t xml:space="preserve">ngeles Rosario Vásquez </w:t>
      </w:r>
    </w:p>
    <w:p w:rsidR="00BD1E18" w:rsidRPr="00911F0F" w:rsidRDefault="00BD1E18" w:rsidP="00BD1E18">
      <w:pPr>
        <w:jc w:val="center"/>
        <w:rPr>
          <w:rFonts w:ascii="Times New Roman" w:hAnsi="Times New Roman" w:cs="Times New Roman"/>
          <w:b/>
        </w:rPr>
      </w:pPr>
      <w:r w:rsidRPr="00911F0F">
        <w:rPr>
          <w:rFonts w:ascii="Times New Roman" w:hAnsi="Times New Roman" w:cs="Times New Roman"/>
          <w:b/>
        </w:rPr>
        <w:t>501-17-0867</w:t>
      </w:r>
    </w:p>
    <w:p w:rsidR="00BD1E18" w:rsidRDefault="00BD1E18" w:rsidP="00BD1E18">
      <w:pPr>
        <w:jc w:val="center"/>
        <w:rPr>
          <w:rFonts w:ascii="Times New Roman" w:hAnsi="Times New Roman" w:cs="Times New Roman"/>
          <w:b/>
        </w:rPr>
      </w:pPr>
      <w:r w:rsidRPr="00911F0F">
        <w:rPr>
          <w:rFonts w:ascii="Times New Roman" w:hAnsi="Times New Roman" w:cs="Times New Roman"/>
          <w:b/>
        </w:rPr>
        <w:t>Dra. María</w:t>
      </w:r>
      <w:r>
        <w:rPr>
          <w:rFonts w:ascii="Times New Roman" w:hAnsi="Times New Roman" w:cs="Times New Roman"/>
          <w:b/>
        </w:rPr>
        <w:t xml:space="preserve"> de R. </w:t>
      </w:r>
      <w:r w:rsidRPr="00911F0F">
        <w:rPr>
          <w:rFonts w:ascii="Times New Roman" w:hAnsi="Times New Roman" w:cs="Times New Roman"/>
          <w:b/>
        </w:rPr>
        <w:t xml:space="preserve"> Medina</w:t>
      </w:r>
      <w:r>
        <w:rPr>
          <w:rFonts w:ascii="Times New Roman" w:hAnsi="Times New Roman" w:cs="Times New Roman"/>
          <w:b/>
        </w:rPr>
        <w:t xml:space="preserve"> Díaz</w:t>
      </w:r>
    </w:p>
    <w:p w:rsidR="00BD1E18" w:rsidRDefault="00BD1E18" w:rsidP="00BD1E18">
      <w:pPr>
        <w:jc w:val="center"/>
        <w:rPr>
          <w:rFonts w:ascii="Times New Roman" w:hAnsi="Times New Roman" w:cs="Times New Roman"/>
          <w:b/>
        </w:rPr>
      </w:pPr>
      <w:r>
        <w:rPr>
          <w:rFonts w:ascii="Times New Roman" w:hAnsi="Times New Roman" w:cs="Times New Roman"/>
          <w:b/>
        </w:rPr>
        <w:t>EDUC8030 Evaluación de programas y sistemas educativos</w:t>
      </w:r>
    </w:p>
    <w:p w:rsidR="00BD1E18" w:rsidRPr="001D735D" w:rsidRDefault="00BD1E18" w:rsidP="00BD1E18">
      <w:pPr>
        <w:jc w:val="center"/>
        <w:rPr>
          <w:rFonts w:ascii="Times New Roman" w:hAnsi="Times New Roman" w:cs="Times New Roman"/>
          <w:b/>
        </w:rPr>
      </w:pPr>
      <w:r>
        <w:rPr>
          <w:rFonts w:ascii="Times New Roman" w:hAnsi="Times New Roman" w:cs="Times New Roman"/>
          <w:b/>
        </w:rPr>
        <w:t>Fecha de entrega 24 de mayo del 2018</w:t>
      </w:r>
    </w:p>
    <w:p w:rsidR="005C1EFE" w:rsidRDefault="005C1EFE" w:rsidP="005C1EFE">
      <w:pPr>
        <w:spacing w:line="480" w:lineRule="auto"/>
      </w:pPr>
    </w:p>
    <w:p w:rsidR="0055074A" w:rsidRPr="005C1EFE" w:rsidRDefault="00D46E25" w:rsidP="005C1EFE">
      <w:pPr>
        <w:spacing w:line="480" w:lineRule="auto"/>
        <w:jc w:val="center"/>
        <w:rPr>
          <w:rFonts w:ascii="Times New Roman" w:hAnsi="Times New Roman" w:cs="Times New Roman"/>
          <w:b/>
          <w:sz w:val="24"/>
        </w:rPr>
      </w:pPr>
      <w:r w:rsidRPr="005C1EFE">
        <w:rPr>
          <w:rFonts w:ascii="Times New Roman" w:hAnsi="Times New Roman" w:cs="Times New Roman"/>
          <w:b/>
          <w:sz w:val="24"/>
        </w:rPr>
        <w:lastRenderedPageBreak/>
        <w:t>Descripción</w:t>
      </w:r>
    </w:p>
    <w:p w:rsidR="008B3AC3" w:rsidRDefault="00D46E25" w:rsidP="00D46E25">
      <w:pPr>
        <w:spacing w:line="480" w:lineRule="auto"/>
        <w:ind w:firstLine="708"/>
        <w:rPr>
          <w:rFonts w:ascii="Times New Roman" w:hAnsi="Times New Roman" w:cs="Times New Roman"/>
          <w:sz w:val="24"/>
          <w:szCs w:val="24"/>
          <w:shd w:val="clear" w:color="auto" w:fill="FFFFFF"/>
        </w:rPr>
      </w:pPr>
      <w:r w:rsidRPr="00230086">
        <w:rPr>
          <w:rFonts w:ascii="Times New Roman" w:hAnsi="Times New Roman" w:cs="Times New Roman"/>
          <w:sz w:val="24"/>
          <w:szCs w:val="24"/>
        </w:rPr>
        <w:t xml:space="preserve">El siguiente documento </w:t>
      </w:r>
      <w:r w:rsidR="00523F5D">
        <w:rPr>
          <w:rFonts w:ascii="Times New Roman" w:hAnsi="Times New Roman" w:cs="Times New Roman"/>
          <w:sz w:val="24"/>
          <w:szCs w:val="24"/>
        </w:rPr>
        <w:t>es</w:t>
      </w:r>
      <w:r w:rsidRPr="00230086">
        <w:rPr>
          <w:rFonts w:ascii="Times New Roman" w:hAnsi="Times New Roman" w:cs="Times New Roman"/>
          <w:sz w:val="24"/>
          <w:szCs w:val="24"/>
        </w:rPr>
        <w:t xml:space="preserve"> una reseña crítica del </w:t>
      </w:r>
      <w:r w:rsidR="004237F5">
        <w:rPr>
          <w:rFonts w:ascii="Times New Roman" w:hAnsi="Times New Roman" w:cs="Times New Roman"/>
          <w:sz w:val="24"/>
          <w:szCs w:val="24"/>
        </w:rPr>
        <w:t xml:space="preserve">que posee el título de </w:t>
      </w:r>
      <w:r w:rsidRPr="00230086">
        <w:rPr>
          <w:rFonts w:ascii="Times New Roman" w:hAnsi="Times New Roman" w:cs="Times New Roman"/>
          <w:sz w:val="24"/>
          <w:szCs w:val="24"/>
        </w:rPr>
        <w:t xml:space="preserve">Informe de Evaluación del Programa de </w:t>
      </w:r>
      <w:r w:rsidR="00523F5D" w:rsidRPr="00230086">
        <w:rPr>
          <w:rFonts w:ascii="Times New Roman" w:hAnsi="Times New Roman" w:cs="Times New Roman"/>
          <w:sz w:val="24"/>
          <w:szCs w:val="24"/>
        </w:rPr>
        <w:t>Prevención</w:t>
      </w:r>
      <w:r w:rsidRPr="00230086">
        <w:rPr>
          <w:rFonts w:ascii="Times New Roman" w:hAnsi="Times New Roman" w:cs="Times New Roman"/>
          <w:sz w:val="24"/>
          <w:szCs w:val="24"/>
        </w:rPr>
        <w:t xml:space="preserve"> Escolar y Familiar</w:t>
      </w:r>
      <w:r w:rsidR="00E862CF">
        <w:rPr>
          <w:rFonts w:ascii="Times New Roman" w:hAnsi="Times New Roman" w:cs="Times New Roman"/>
          <w:sz w:val="24"/>
          <w:szCs w:val="24"/>
        </w:rPr>
        <w:t xml:space="preserve"> Juego de Llaves. Esta evaluación fue r</w:t>
      </w:r>
      <w:r w:rsidRPr="00230086">
        <w:rPr>
          <w:rFonts w:ascii="Times New Roman" w:hAnsi="Times New Roman" w:cs="Times New Roman"/>
          <w:sz w:val="24"/>
          <w:szCs w:val="24"/>
        </w:rPr>
        <w:t>ealizad</w:t>
      </w:r>
      <w:r w:rsidR="00E862CF">
        <w:rPr>
          <w:rFonts w:ascii="Times New Roman" w:hAnsi="Times New Roman" w:cs="Times New Roman"/>
          <w:sz w:val="24"/>
          <w:szCs w:val="24"/>
        </w:rPr>
        <w:t>a de forma simultánea</w:t>
      </w:r>
      <w:r w:rsidRPr="00230086">
        <w:rPr>
          <w:rFonts w:ascii="Times New Roman" w:hAnsi="Times New Roman" w:cs="Times New Roman"/>
          <w:sz w:val="24"/>
          <w:szCs w:val="24"/>
        </w:rPr>
        <w:t xml:space="preserve"> </w:t>
      </w:r>
      <w:r w:rsidR="00E862CF">
        <w:rPr>
          <w:rFonts w:ascii="Times New Roman" w:hAnsi="Times New Roman" w:cs="Times New Roman"/>
          <w:sz w:val="24"/>
          <w:szCs w:val="24"/>
        </w:rPr>
        <w:t>a</w:t>
      </w:r>
      <w:r w:rsidRPr="00230086">
        <w:rPr>
          <w:rFonts w:ascii="Times New Roman" w:hAnsi="Times New Roman" w:cs="Times New Roman"/>
          <w:sz w:val="24"/>
          <w:szCs w:val="24"/>
        </w:rPr>
        <w:t xml:space="preserve"> </w:t>
      </w:r>
      <w:r w:rsidR="00E862CF">
        <w:rPr>
          <w:rFonts w:ascii="Times New Roman" w:hAnsi="Times New Roman" w:cs="Times New Roman"/>
          <w:sz w:val="24"/>
          <w:szCs w:val="24"/>
        </w:rPr>
        <w:t xml:space="preserve">los </w:t>
      </w:r>
      <w:r w:rsidRPr="00230086">
        <w:rPr>
          <w:rFonts w:ascii="Times New Roman" w:hAnsi="Times New Roman" w:cs="Times New Roman"/>
          <w:sz w:val="24"/>
          <w:szCs w:val="24"/>
        </w:rPr>
        <w:t>32</w:t>
      </w:r>
      <w:r w:rsidRPr="00230086">
        <w:rPr>
          <w:rFonts w:ascii="Times New Roman" w:hAnsi="Times New Roman" w:cs="Times New Roman"/>
          <w:sz w:val="24"/>
          <w:szCs w:val="24"/>
          <w:shd w:val="clear" w:color="auto" w:fill="FFFFFF"/>
        </w:rPr>
        <w:t xml:space="preserve"> centros</w:t>
      </w:r>
      <w:r w:rsidR="00230086" w:rsidRPr="00230086">
        <w:rPr>
          <w:rFonts w:ascii="Times New Roman" w:hAnsi="Times New Roman" w:cs="Times New Roman"/>
          <w:sz w:val="24"/>
          <w:szCs w:val="24"/>
          <w:shd w:val="clear" w:color="auto" w:fill="FFFFFF"/>
        </w:rPr>
        <w:t xml:space="preserve"> educativos de Educación Secundaria Obligatoria.  Estos centros están</w:t>
      </w:r>
      <w:r w:rsidRPr="00230086">
        <w:rPr>
          <w:rFonts w:ascii="Times New Roman" w:hAnsi="Times New Roman" w:cs="Times New Roman"/>
          <w:sz w:val="24"/>
          <w:szCs w:val="24"/>
          <w:shd w:val="clear" w:color="auto" w:fill="FFFFFF"/>
        </w:rPr>
        <w:t xml:space="preserve"> distribuidos en seis regiones</w:t>
      </w:r>
      <w:r w:rsidR="00230086" w:rsidRPr="00230086">
        <w:rPr>
          <w:rFonts w:ascii="Times New Roman" w:hAnsi="Times New Roman" w:cs="Times New Roman"/>
          <w:sz w:val="24"/>
          <w:szCs w:val="24"/>
          <w:shd w:val="clear" w:color="auto" w:fill="FFFFFF"/>
        </w:rPr>
        <w:t xml:space="preserve"> de España</w:t>
      </w:r>
      <w:r w:rsidR="00523F5D">
        <w:rPr>
          <w:rFonts w:ascii="Times New Roman" w:hAnsi="Times New Roman" w:cs="Times New Roman"/>
          <w:sz w:val="24"/>
          <w:szCs w:val="24"/>
          <w:shd w:val="clear" w:color="auto" w:fill="FFFFFF"/>
        </w:rPr>
        <w:t xml:space="preserve">. En donde el 90.3% son centros públicos y el 9.7% de ellos son concertados. </w:t>
      </w:r>
      <w:r w:rsidRPr="00230086">
        <w:rPr>
          <w:rFonts w:ascii="Times New Roman" w:hAnsi="Times New Roman" w:cs="Times New Roman"/>
          <w:sz w:val="24"/>
          <w:szCs w:val="24"/>
          <w:shd w:val="clear" w:color="auto" w:fill="FFFFFF"/>
        </w:rPr>
        <w:t xml:space="preserve"> </w:t>
      </w:r>
      <w:r w:rsidR="00523F5D">
        <w:rPr>
          <w:rFonts w:ascii="Times New Roman" w:hAnsi="Times New Roman" w:cs="Times New Roman"/>
          <w:sz w:val="24"/>
          <w:szCs w:val="24"/>
          <w:shd w:val="clear" w:color="auto" w:fill="FFFFFF"/>
        </w:rPr>
        <w:t>Las personas evaluadoras están divididas en dos grupos, el</w:t>
      </w:r>
      <w:r w:rsidR="00E862CF">
        <w:rPr>
          <w:rFonts w:ascii="Times New Roman" w:hAnsi="Times New Roman" w:cs="Times New Roman"/>
          <w:sz w:val="24"/>
          <w:szCs w:val="24"/>
          <w:shd w:val="clear" w:color="auto" w:fill="FFFFFF"/>
        </w:rPr>
        <w:t xml:space="preserve"> 1er </w:t>
      </w:r>
      <w:r w:rsidR="00523F5D">
        <w:rPr>
          <w:rFonts w:ascii="Times New Roman" w:hAnsi="Times New Roman" w:cs="Times New Roman"/>
          <w:sz w:val="24"/>
          <w:szCs w:val="24"/>
          <w:shd w:val="clear" w:color="auto" w:fill="FFFFFF"/>
        </w:rPr>
        <w:t xml:space="preserve">grupo </w:t>
      </w:r>
      <w:r w:rsidR="00E862CF">
        <w:rPr>
          <w:rFonts w:ascii="Times New Roman" w:hAnsi="Times New Roman" w:cs="Times New Roman"/>
          <w:sz w:val="24"/>
          <w:szCs w:val="24"/>
          <w:shd w:val="clear" w:color="auto" w:fill="FFFFFF"/>
        </w:rPr>
        <w:t xml:space="preserve">es el </w:t>
      </w:r>
      <w:r w:rsidR="00523F5D">
        <w:rPr>
          <w:rFonts w:ascii="Times New Roman" w:hAnsi="Times New Roman" w:cs="Times New Roman"/>
          <w:sz w:val="24"/>
          <w:szCs w:val="24"/>
          <w:shd w:val="clear" w:color="auto" w:fill="FFFFFF"/>
        </w:rPr>
        <w:t xml:space="preserve">de evaluación interna, </w:t>
      </w:r>
      <w:r w:rsidR="004237F5">
        <w:rPr>
          <w:rFonts w:ascii="Times New Roman" w:hAnsi="Times New Roman" w:cs="Times New Roman"/>
          <w:sz w:val="24"/>
          <w:szCs w:val="24"/>
          <w:shd w:val="clear" w:color="auto" w:fill="FFFFFF"/>
        </w:rPr>
        <w:t xml:space="preserve">que </w:t>
      </w:r>
      <w:r w:rsidR="00523F5D">
        <w:rPr>
          <w:rFonts w:ascii="Times New Roman" w:hAnsi="Times New Roman" w:cs="Times New Roman"/>
          <w:sz w:val="24"/>
          <w:szCs w:val="24"/>
          <w:shd w:val="clear" w:color="auto" w:fill="FFFFFF"/>
        </w:rPr>
        <w:t>está compuesto por diez personas</w:t>
      </w:r>
      <w:r w:rsidR="00E862CF">
        <w:rPr>
          <w:rFonts w:ascii="Times New Roman" w:hAnsi="Times New Roman" w:cs="Times New Roman"/>
          <w:sz w:val="24"/>
          <w:szCs w:val="24"/>
          <w:shd w:val="clear" w:color="auto" w:fill="FFFFFF"/>
        </w:rPr>
        <w:t xml:space="preserve"> que pertenecen a la agencia evaluadora del Proyecto Asociación Hombre al cual pertenece el programa evaluado. En ese mismo orden de ideas, el 2do grupo lo componen dos maestras y un maestro de la Facultad de </w:t>
      </w:r>
      <w:r w:rsidR="00F744A5">
        <w:rPr>
          <w:rFonts w:ascii="Times New Roman" w:hAnsi="Times New Roman" w:cs="Times New Roman"/>
          <w:sz w:val="24"/>
          <w:szCs w:val="24"/>
          <w:shd w:val="clear" w:color="auto" w:fill="FFFFFF"/>
        </w:rPr>
        <w:t>Educación</w:t>
      </w:r>
      <w:r w:rsidR="009D6023">
        <w:rPr>
          <w:rFonts w:ascii="Times New Roman" w:hAnsi="Times New Roman" w:cs="Times New Roman"/>
          <w:sz w:val="24"/>
          <w:szCs w:val="24"/>
          <w:shd w:val="clear" w:color="auto" w:fill="FFFFFF"/>
        </w:rPr>
        <w:t xml:space="preserve"> </w:t>
      </w:r>
      <w:r w:rsidR="008B3AC3">
        <w:rPr>
          <w:rFonts w:ascii="Times New Roman" w:hAnsi="Times New Roman" w:cs="Times New Roman"/>
          <w:sz w:val="24"/>
          <w:szCs w:val="24"/>
          <w:shd w:val="clear" w:color="auto" w:fill="FFFFFF"/>
        </w:rPr>
        <w:t xml:space="preserve">de la Universidad de Córdoba, </w:t>
      </w:r>
      <w:r w:rsidR="009D6023">
        <w:rPr>
          <w:rFonts w:ascii="Times New Roman" w:hAnsi="Times New Roman" w:cs="Times New Roman"/>
          <w:sz w:val="24"/>
          <w:szCs w:val="24"/>
          <w:shd w:val="clear" w:color="auto" w:fill="FFFFFF"/>
        </w:rPr>
        <w:t xml:space="preserve">que fueron contratados como evaluadores externos. </w:t>
      </w:r>
    </w:p>
    <w:p w:rsidR="0048576B" w:rsidRDefault="009D6023" w:rsidP="00D46E25">
      <w:pPr>
        <w:spacing w:line="480" w:lineRule="auto"/>
        <w:ind w:firstLine="708"/>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El grupo de evaluación </w:t>
      </w:r>
      <w:r w:rsidR="008B3AC3">
        <w:rPr>
          <w:rFonts w:ascii="Times New Roman" w:hAnsi="Times New Roman" w:cs="Times New Roman"/>
          <w:sz w:val="24"/>
          <w:szCs w:val="24"/>
          <w:shd w:val="clear" w:color="auto" w:fill="FFFFFF"/>
        </w:rPr>
        <w:t>externa</w:t>
      </w:r>
      <w:r>
        <w:rPr>
          <w:rFonts w:ascii="Times New Roman" w:hAnsi="Times New Roman" w:cs="Times New Roman"/>
          <w:sz w:val="24"/>
          <w:szCs w:val="24"/>
          <w:shd w:val="clear" w:color="auto" w:fill="FFFFFF"/>
        </w:rPr>
        <w:t xml:space="preserve"> tiene experiencias en Ciencias de la </w:t>
      </w:r>
      <w:r w:rsidR="008B3AC3">
        <w:rPr>
          <w:rFonts w:ascii="Times New Roman" w:hAnsi="Times New Roman" w:cs="Times New Roman"/>
          <w:sz w:val="24"/>
          <w:szCs w:val="24"/>
          <w:shd w:val="clear" w:color="auto" w:fill="FFFFFF"/>
        </w:rPr>
        <w:t>Educación</w:t>
      </w:r>
      <w:r>
        <w:rPr>
          <w:rFonts w:ascii="Times New Roman" w:hAnsi="Times New Roman" w:cs="Times New Roman"/>
          <w:sz w:val="24"/>
          <w:szCs w:val="24"/>
          <w:shd w:val="clear" w:color="auto" w:fill="FFFFFF"/>
        </w:rPr>
        <w:t xml:space="preserve">, formación del profesorado, métodos de </w:t>
      </w:r>
      <w:r w:rsidR="008B3AC3">
        <w:rPr>
          <w:rFonts w:ascii="Times New Roman" w:hAnsi="Times New Roman" w:cs="Times New Roman"/>
          <w:sz w:val="24"/>
          <w:szCs w:val="24"/>
          <w:shd w:val="clear" w:color="auto" w:fill="FFFFFF"/>
        </w:rPr>
        <w:t>investigación</w:t>
      </w:r>
      <w:r>
        <w:rPr>
          <w:rFonts w:ascii="Times New Roman" w:hAnsi="Times New Roman" w:cs="Times New Roman"/>
          <w:sz w:val="24"/>
          <w:szCs w:val="24"/>
          <w:shd w:val="clear" w:color="auto" w:fill="FFFFFF"/>
        </w:rPr>
        <w:t xml:space="preserve">, evaluación en educación, área de didáctica y organización escolar. De este modo se cumple lo que afirma </w:t>
      </w:r>
      <w:r w:rsidR="004237F5">
        <w:rPr>
          <w:rFonts w:ascii="Times New Roman" w:hAnsi="Times New Roman" w:cs="Times New Roman"/>
          <w:sz w:val="24"/>
          <w:szCs w:val="24"/>
          <w:shd w:val="clear" w:color="auto" w:fill="FFFFFF"/>
        </w:rPr>
        <w:t>“</w:t>
      </w:r>
      <w:proofErr w:type="spellStart"/>
      <w:r>
        <w:rPr>
          <w:rFonts w:ascii="Times New Roman" w:hAnsi="Times New Roman" w:cs="Times New Roman"/>
          <w:sz w:val="24"/>
          <w:szCs w:val="24"/>
          <w:shd w:val="clear" w:color="auto" w:fill="FFFFFF"/>
        </w:rPr>
        <w:t>The</w:t>
      </w:r>
      <w:proofErr w:type="spellEnd"/>
      <w:r>
        <w:rPr>
          <w:rFonts w:ascii="Times New Roman" w:hAnsi="Times New Roman" w:cs="Times New Roman"/>
          <w:sz w:val="24"/>
          <w:szCs w:val="24"/>
          <w:shd w:val="clear" w:color="auto" w:fill="FFFFFF"/>
        </w:rPr>
        <w:t xml:space="preserve"> American </w:t>
      </w:r>
      <w:proofErr w:type="spellStart"/>
      <w:r>
        <w:rPr>
          <w:rFonts w:ascii="Times New Roman" w:hAnsi="Times New Roman" w:cs="Times New Roman"/>
          <w:sz w:val="24"/>
          <w:szCs w:val="24"/>
          <w:shd w:val="clear" w:color="auto" w:fill="FFFFFF"/>
        </w:rPr>
        <w:t>Evaluation</w:t>
      </w:r>
      <w:proofErr w:type="spellEnd"/>
      <w:r>
        <w:rPr>
          <w:rFonts w:ascii="Times New Roman" w:hAnsi="Times New Roman" w:cs="Times New Roman"/>
          <w:sz w:val="24"/>
          <w:szCs w:val="24"/>
          <w:shd w:val="clear" w:color="auto" w:fill="FFFFFF"/>
        </w:rPr>
        <w:t xml:space="preserve"> Association</w:t>
      </w:r>
      <w:r w:rsidR="004237F5">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 xml:space="preserve"> (AEA)</w:t>
      </w:r>
      <w:r w:rsidR="004237F5">
        <w:rPr>
          <w:rFonts w:ascii="Times New Roman" w:hAnsi="Times New Roman" w:cs="Times New Roman"/>
          <w:sz w:val="24"/>
          <w:szCs w:val="24"/>
          <w:shd w:val="clear" w:color="auto" w:fill="FFFFFF"/>
        </w:rPr>
        <w:t>, (2014</w:t>
      </w:r>
      <w:proofErr w:type="gramStart"/>
      <w:r w:rsidR="004237F5">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 xml:space="preserve"> y</w:t>
      </w:r>
      <w:proofErr w:type="gramEnd"/>
      <w:r>
        <w:rPr>
          <w:rFonts w:ascii="Times New Roman" w:hAnsi="Times New Roman" w:cs="Times New Roman"/>
          <w:sz w:val="24"/>
          <w:szCs w:val="24"/>
          <w:shd w:val="clear" w:color="auto" w:fill="FFFFFF"/>
        </w:rPr>
        <w:t xml:space="preserve"> </w:t>
      </w:r>
      <w:r w:rsidRPr="000C0377">
        <w:rPr>
          <w:rFonts w:ascii="Times New Roman" w:hAnsi="Times New Roman" w:cs="Times New Roman"/>
          <w:sz w:val="24"/>
        </w:rPr>
        <w:t xml:space="preserve">el </w:t>
      </w:r>
      <w:r w:rsidR="004237F5">
        <w:rPr>
          <w:rFonts w:ascii="Times New Roman" w:hAnsi="Times New Roman" w:cs="Times New Roman"/>
          <w:sz w:val="24"/>
        </w:rPr>
        <w:t>“</w:t>
      </w:r>
      <w:proofErr w:type="spellStart"/>
      <w:r w:rsidRPr="000C0377">
        <w:rPr>
          <w:rFonts w:ascii="Times New Roman" w:hAnsi="Times New Roman" w:cs="Times New Roman"/>
          <w:sz w:val="24"/>
        </w:rPr>
        <w:t>Joint</w:t>
      </w:r>
      <w:proofErr w:type="spellEnd"/>
      <w:r w:rsidRPr="000C0377">
        <w:rPr>
          <w:rFonts w:ascii="Times New Roman" w:hAnsi="Times New Roman" w:cs="Times New Roman"/>
          <w:sz w:val="24"/>
        </w:rPr>
        <w:t xml:space="preserve"> </w:t>
      </w:r>
      <w:proofErr w:type="spellStart"/>
      <w:r w:rsidRPr="000C0377">
        <w:rPr>
          <w:rFonts w:ascii="Times New Roman" w:hAnsi="Times New Roman" w:cs="Times New Roman"/>
          <w:sz w:val="24"/>
        </w:rPr>
        <w:t>Committee</w:t>
      </w:r>
      <w:proofErr w:type="spellEnd"/>
      <w:r w:rsidRPr="000C0377">
        <w:rPr>
          <w:rFonts w:ascii="Times New Roman" w:hAnsi="Times New Roman" w:cs="Times New Roman"/>
          <w:sz w:val="24"/>
        </w:rPr>
        <w:t xml:space="preserve"> </w:t>
      </w:r>
      <w:proofErr w:type="spellStart"/>
      <w:r w:rsidRPr="000C0377">
        <w:rPr>
          <w:rFonts w:ascii="Times New Roman" w:hAnsi="Times New Roman" w:cs="Times New Roman"/>
          <w:sz w:val="24"/>
        </w:rPr>
        <w:t>on</w:t>
      </w:r>
      <w:proofErr w:type="spellEnd"/>
      <w:r w:rsidRPr="000C0377">
        <w:rPr>
          <w:rFonts w:ascii="Times New Roman" w:hAnsi="Times New Roman" w:cs="Times New Roman"/>
          <w:sz w:val="24"/>
        </w:rPr>
        <w:t xml:space="preserve"> </w:t>
      </w:r>
      <w:proofErr w:type="spellStart"/>
      <w:r w:rsidRPr="000C0377">
        <w:rPr>
          <w:rFonts w:ascii="Times New Roman" w:hAnsi="Times New Roman" w:cs="Times New Roman"/>
          <w:sz w:val="24"/>
        </w:rPr>
        <w:t>Standards</w:t>
      </w:r>
      <w:proofErr w:type="spellEnd"/>
      <w:r w:rsidRPr="000C0377">
        <w:rPr>
          <w:rFonts w:ascii="Times New Roman" w:hAnsi="Times New Roman" w:cs="Times New Roman"/>
          <w:sz w:val="24"/>
        </w:rPr>
        <w:t xml:space="preserve"> </w:t>
      </w:r>
      <w:proofErr w:type="spellStart"/>
      <w:r w:rsidRPr="000C0377">
        <w:rPr>
          <w:rFonts w:ascii="Times New Roman" w:hAnsi="Times New Roman" w:cs="Times New Roman"/>
          <w:sz w:val="24"/>
        </w:rPr>
        <w:t>for</w:t>
      </w:r>
      <w:proofErr w:type="spellEnd"/>
      <w:r w:rsidRPr="000C0377">
        <w:rPr>
          <w:rFonts w:ascii="Times New Roman" w:hAnsi="Times New Roman" w:cs="Times New Roman"/>
          <w:sz w:val="24"/>
        </w:rPr>
        <w:t xml:space="preserve"> </w:t>
      </w:r>
      <w:proofErr w:type="spellStart"/>
      <w:r w:rsidRPr="000C0377">
        <w:rPr>
          <w:rFonts w:ascii="Times New Roman" w:hAnsi="Times New Roman" w:cs="Times New Roman"/>
          <w:sz w:val="24"/>
        </w:rPr>
        <w:t>Educational</w:t>
      </w:r>
      <w:proofErr w:type="spellEnd"/>
      <w:r w:rsidRPr="000C0377">
        <w:rPr>
          <w:rFonts w:ascii="Times New Roman" w:hAnsi="Times New Roman" w:cs="Times New Roman"/>
          <w:sz w:val="24"/>
        </w:rPr>
        <w:t xml:space="preserve"> </w:t>
      </w:r>
      <w:proofErr w:type="spellStart"/>
      <w:r w:rsidRPr="000C0377">
        <w:rPr>
          <w:rFonts w:ascii="Times New Roman" w:hAnsi="Times New Roman" w:cs="Times New Roman"/>
          <w:sz w:val="24"/>
        </w:rPr>
        <w:t>Evaluation</w:t>
      </w:r>
      <w:proofErr w:type="spellEnd"/>
      <w:r w:rsidR="004237F5">
        <w:rPr>
          <w:rFonts w:ascii="Times New Roman" w:hAnsi="Times New Roman" w:cs="Times New Roman"/>
          <w:sz w:val="24"/>
        </w:rPr>
        <w:t>”</w:t>
      </w:r>
      <w:r w:rsidR="004237F5" w:rsidRPr="004237F5">
        <w:rPr>
          <w:rFonts w:ascii="Times New Roman" w:hAnsi="Times New Roman" w:cs="Times New Roman"/>
          <w:sz w:val="24"/>
        </w:rPr>
        <w:t xml:space="preserve"> </w:t>
      </w:r>
      <w:r w:rsidR="004237F5" w:rsidRPr="000C0377">
        <w:rPr>
          <w:rFonts w:ascii="Times New Roman" w:hAnsi="Times New Roman" w:cs="Times New Roman"/>
          <w:sz w:val="24"/>
        </w:rPr>
        <w:t>(JCSEE),</w:t>
      </w:r>
      <w:r w:rsidR="004237F5">
        <w:rPr>
          <w:rFonts w:ascii="Times New Roman" w:hAnsi="Times New Roman" w:cs="Times New Roman"/>
          <w:sz w:val="24"/>
        </w:rPr>
        <w:t xml:space="preserve"> (</w:t>
      </w:r>
      <w:r w:rsidRPr="000C0377">
        <w:rPr>
          <w:rFonts w:ascii="Times New Roman" w:hAnsi="Times New Roman" w:cs="Times New Roman"/>
          <w:sz w:val="24"/>
        </w:rPr>
        <w:t>2011</w:t>
      </w:r>
      <w:r w:rsidR="004237F5">
        <w:rPr>
          <w:rFonts w:ascii="Times New Roman" w:hAnsi="Times New Roman" w:cs="Times New Roman"/>
          <w:sz w:val="24"/>
        </w:rPr>
        <w:t>)</w:t>
      </w:r>
      <w:r w:rsidRPr="000C0377">
        <w:rPr>
          <w:rFonts w:ascii="Times New Roman" w:hAnsi="Times New Roman" w:cs="Times New Roman"/>
          <w:sz w:val="24"/>
        </w:rPr>
        <w:t xml:space="preserve"> </w:t>
      </w:r>
      <w:r>
        <w:rPr>
          <w:rFonts w:ascii="Times New Roman" w:hAnsi="Times New Roman" w:cs="Times New Roman"/>
          <w:sz w:val="24"/>
        </w:rPr>
        <w:t>donde refieren un punto importante, respecto a la c</w:t>
      </w:r>
      <w:r w:rsidRPr="000C0377">
        <w:rPr>
          <w:rFonts w:ascii="Times New Roman" w:hAnsi="Times New Roman" w:cs="Times New Roman"/>
          <w:sz w:val="24"/>
        </w:rPr>
        <w:t>redibilidad del evaluador</w:t>
      </w:r>
      <w:r>
        <w:rPr>
          <w:rFonts w:ascii="Times New Roman" w:hAnsi="Times New Roman" w:cs="Times New Roman"/>
          <w:sz w:val="24"/>
        </w:rPr>
        <w:t>, ya que l</w:t>
      </w:r>
      <w:r w:rsidRPr="000C0377">
        <w:rPr>
          <w:rFonts w:ascii="Times New Roman" w:hAnsi="Times New Roman" w:cs="Times New Roman"/>
          <w:sz w:val="24"/>
        </w:rPr>
        <w:t>as evaluaciones deben ser realizadas por personas calificadas que establecen y mantienen credibilidad en el contexto de la evaluación</w:t>
      </w:r>
      <w:r>
        <w:rPr>
          <w:rFonts w:ascii="Times New Roman" w:hAnsi="Times New Roman" w:cs="Times New Roman"/>
          <w:sz w:val="24"/>
        </w:rPr>
        <w:t xml:space="preserve">, que tengan las competencias y habilidades necesarias para realizar una labor </w:t>
      </w:r>
      <w:r w:rsidR="00215CEB">
        <w:rPr>
          <w:rFonts w:ascii="Times New Roman" w:hAnsi="Times New Roman" w:cs="Times New Roman"/>
          <w:sz w:val="24"/>
        </w:rPr>
        <w:t>con integridad</w:t>
      </w:r>
      <w:r w:rsidRPr="000C0377">
        <w:rPr>
          <w:rFonts w:ascii="Times New Roman" w:hAnsi="Times New Roman" w:cs="Times New Roman"/>
          <w:sz w:val="24"/>
        </w:rPr>
        <w:t>.</w:t>
      </w:r>
      <w:r>
        <w:rPr>
          <w:rFonts w:ascii="Times New Roman" w:hAnsi="Times New Roman" w:cs="Times New Roman"/>
          <w:sz w:val="24"/>
          <w:szCs w:val="24"/>
          <w:shd w:val="clear" w:color="auto" w:fill="FFFFFF"/>
        </w:rPr>
        <w:t xml:space="preserve"> </w:t>
      </w:r>
    </w:p>
    <w:p w:rsidR="005C1EFE" w:rsidRDefault="0048576B" w:rsidP="00486AAB">
      <w:pPr>
        <w:spacing w:after="0" w:line="480" w:lineRule="auto"/>
        <w:ind w:firstLine="709"/>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El informe de evaluación, no indica la fecha de inicio ni de finalización, sin embargo, en el portal </w:t>
      </w:r>
      <w:r w:rsidR="009A2D1A">
        <w:rPr>
          <w:rFonts w:ascii="Times New Roman" w:hAnsi="Times New Roman" w:cs="Times New Roman"/>
          <w:sz w:val="24"/>
          <w:szCs w:val="24"/>
          <w:shd w:val="clear" w:color="auto" w:fill="FFFFFF"/>
        </w:rPr>
        <w:t xml:space="preserve">de internet </w:t>
      </w:r>
      <w:r>
        <w:rPr>
          <w:rFonts w:ascii="Times New Roman" w:hAnsi="Times New Roman" w:cs="Times New Roman"/>
          <w:sz w:val="24"/>
          <w:szCs w:val="24"/>
          <w:shd w:val="clear" w:color="auto" w:fill="FFFFFF"/>
        </w:rPr>
        <w:t>del proyecto, publicaron un resumen de las conclusiones</w:t>
      </w:r>
      <w:r w:rsidR="009A2D1A">
        <w:rPr>
          <w:rFonts w:ascii="Times New Roman" w:hAnsi="Times New Roman" w:cs="Times New Roman"/>
          <w:sz w:val="24"/>
          <w:szCs w:val="24"/>
          <w:shd w:val="clear" w:color="auto" w:fill="FFFFFF"/>
        </w:rPr>
        <w:t xml:space="preserve"> del informe de evaluación que está siendo criticado. E</w:t>
      </w:r>
      <w:r>
        <w:rPr>
          <w:rFonts w:ascii="Times New Roman" w:hAnsi="Times New Roman" w:cs="Times New Roman"/>
          <w:sz w:val="24"/>
          <w:szCs w:val="24"/>
          <w:shd w:val="clear" w:color="auto" w:fill="FFFFFF"/>
        </w:rPr>
        <w:t>n donde indica, que esta evaluación se realizó en el inicio del año 2015. Esta</w:t>
      </w:r>
      <w:r w:rsidR="004237F5">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 xml:space="preserve">surgió a raíz </w:t>
      </w:r>
      <w:r w:rsidR="00486AAB">
        <w:rPr>
          <w:rFonts w:ascii="Times New Roman" w:hAnsi="Times New Roman" w:cs="Times New Roman"/>
          <w:sz w:val="24"/>
          <w:szCs w:val="24"/>
          <w:shd w:val="clear" w:color="auto" w:fill="FFFFFF"/>
        </w:rPr>
        <w:t xml:space="preserve">una </w:t>
      </w:r>
      <w:r w:rsidR="009A2D1A">
        <w:rPr>
          <w:rFonts w:ascii="Times New Roman" w:hAnsi="Times New Roman" w:cs="Times New Roman"/>
          <w:sz w:val="24"/>
          <w:szCs w:val="24"/>
          <w:shd w:val="clear" w:color="auto" w:fill="FFFFFF"/>
        </w:rPr>
        <w:t xml:space="preserve">evaluación </w:t>
      </w:r>
      <w:r w:rsidR="009A2D1A">
        <w:rPr>
          <w:rFonts w:ascii="Times New Roman" w:hAnsi="Times New Roman" w:cs="Times New Roman"/>
          <w:sz w:val="24"/>
          <w:szCs w:val="24"/>
          <w:shd w:val="clear" w:color="auto" w:fill="FFFFFF"/>
        </w:rPr>
        <w:lastRenderedPageBreak/>
        <w:t>anterior realizada en el año escolar 2004-2005</w:t>
      </w:r>
      <w:r w:rsidR="005C1EFE">
        <w:rPr>
          <w:rFonts w:ascii="Times New Roman" w:hAnsi="Times New Roman" w:cs="Times New Roman"/>
          <w:sz w:val="24"/>
          <w:szCs w:val="24"/>
          <w:shd w:val="clear" w:color="auto" w:fill="FFFFFF"/>
        </w:rPr>
        <w:t>; aproximadamente diez años después</w:t>
      </w:r>
      <w:r w:rsidR="00486AAB">
        <w:rPr>
          <w:rFonts w:ascii="Times New Roman" w:hAnsi="Times New Roman" w:cs="Times New Roman"/>
          <w:sz w:val="24"/>
          <w:szCs w:val="24"/>
          <w:shd w:val="clear" w:color="auto" w:fill="FFFFFF"/>
        </w:rPr>
        <w:t>,</w:t>
      </w:r>
      <w:r w:rsidR="005C1EFE">
        <w:rPr>
          <w:rFonts w:ascii="Times New Roman" w:hAnsi="Times New Roman" w:cs="Times New Roman"/>
          <w:sz w:val="24"/>
          <w:szCs w:val="24"/>
          <w:shd w:val="clear" w:color="auto" w:fill="FFFFFF"/>
        </w:rPr>
        <w:t xml:space="preserve"> a</w:t>
      </w:r>
      <w:r>
        <w:rPr>
          <w:rFonts w:ascii="Times New Roman" w:hAnsi="Times New Roman" w:cs="Times New Roman"/>
          <w:sz w:val="24"/>
          <w:szCs w:val="24"/>
          <w:shd w:val="clear" w:color="auto" w:fill="FFFFFF"/>
        </w:rPr>
        <w:t>ctualiza</w:t>
      </w:r>
      <w:r w:rsidR="009A2D1A">
        <w:rPr>
          <w:rFonts w:ascii="Times New Roman" w:hAnsi="Times New Roman" w:cs="Times New Roman"/>
          <w:sz w:val="24"/>
          <w:szCs w:val="24"/>
          <w:shd w:val="clear" w:color="auto" w:fill="FFFFFF"/>
        </w:rPr>
        <w:t>ron el programa</w:t>
      </w:r>
      <w:r>
        <w:rPr>
          <w:rFonts w:ascii="Times New Roman" w:hAnsi="Times New Roman" w:cs="Times New Roman"/>
          <w:sz w:val="24"/>
          <w:szCs w:val="24"/>
          <w:shd w:val="clear" w:color="auto" w:fill="FFFFFF"/>
        </w:rPr>
        <w:t xml:space="preserve"> </w:t>
      </w:r>
      <w:r w:rsidR="005C1EFE">
        <w:rPr>
          <w:rFonts w:ascii="Times New Roman" w:hAnsi="Times New Roman" w:cs="Times New Roman"/>
          <w:sz w:val="24"/>
          <w:szCs w:val="24"/>
          <w:shd w:val="clear" w:color="auto" w:fill="FFFFFF"/>
        </w:rPr>
        <w:t xml:space="preserve">y </w:t>
      </w:r>
      <w:r w:rsidR="009A2D1A">
        <w:rPr>
          <w:rFonts w:ascii="Times New Roman" w:hAnsi="Times New Roman" w:cs="Times New Roman"/>
          <w:sz w:val="24"/>
          <w:szCs w:val="24"/>
          <w:shd w:val="clear" w:color="auto" w:fill="FFFFFF"/>
        </w:rPr>
        <w:t>de ahí surge “Juego de Llaves”. Esta renovación, forma parte de las recomendaciones del evaluador anterior, en donde describió</w:t>
      </w:r>
      <w:r w:rsidR="005C1EFE">
        <w:rPr>
          <w:rFonts w:ascii="Times New Roman" w:hAnsi="Times New Roman" w:cs="Times New Roman"/>
          <w:sz w:val="24"/>
          <w:szCs w:val="24"/>
          <w:shd w:val="clear" w:color="auto" w:fill="FFFFFF"/>
        </w:rPr>
        <w:t xml:space="preserve">, que se debían focalizar </w:t>
      </w:r>
      <w:r w:rsidR="009A2D1A" w:rsidRPr="005C1EFE">
        <w:rPr>
          <w:rFonts w:ascii="Times New Roman" w:hAnsi="Times New Roman" w:cs="Times New Roman"/>
          <w:sz w:val="24"/>
        </w:rPr>
        <w:t xml:space="preserve">en la obtención de logros </w:t>
      </w:r>
      <w:r w:rsidR="005C1EFE">
        <w:rPr>
          <w:rFonts w:ascii="Times New Roman" w:hAnsi="Times New Roman" w:cs="Times New Roman"/>
          <w:sz w:val="24"/>
        </w:rPr>
        <w:t>t</w:t>
      </w:r>
      <w:r w:rsidR="009A2D1A" w:rsidRPr="005C1EFE">
        <w:rPr>
          <w:rFonts w:ascii="Times New Roman" w:hAnsi="Times New Roman" w:cs="Times New Roman"/>
          <w:sz w:val="24"/>
        </w:rPr>
        <w:t>emáticas</w:t>
      </w:r>
      <w:r w:rsidR="005C1EFE" w:rsidRPr="005C1EFE">
        <w:rPr>
          <w:rFonts w:ascii="Times New Roman" w:hAnsi="Times New Roman" w:cs="Times New Roman"/>
          <w:sz w:val="24"/>
        </w:rPr>
        <w:t xml:space="preserve"> </w:t>
      </w:r>
      <w:r w:rsidR="009A2D1A" w:rsidRPr="005C1EFE">
        <w:rPr>
          <w:rFonts w:ascii="Times New Roman" w:hAnsi="Times New Roman" w:cs="Times New Roman"/>
          <w:sz w:val="24"/>
        </w:rPr>
        <w:t>como consumo de alcohol y tabaco, conductas prosociales, en valores de los medios de comunicación,</w:t>
      </w:r>
      <w:r w:rsidR="005C1EFE" w:rsidRPr="005C1EFE">
        <w:rPr>
          <w:rFonts w:ascii="Times New Roman" w:hAnsi="Times New Roman" w:cs="Times New Roman"/>
          <w:sz w:val="24"/>
        </w:rPr>
        <w:t xml:space="preserve"> </w:t>
      </w:r>
      <w:r w:rsidR="009A2D1A" w:rsidRPr="005C1EFE">
        <w:rPr>
          <w:rFonts w:ascii="Times New Roman" w:hAnsi="Times New Roman" w:cs="Times New Roman"/>
          <w:sz w:val="24"/>
        </w:rPr>
        <w:t>así como un rechazo a la intención en el inicio de drogas legales, entre otros. Además, el programa</w:t>
      </w:r>
      <w:r w:rsidR="005C1EFE" w:rsidRPr="005C1EFE">
        <w:rPr>
          <w:rFonts w:ascii="Times New Roman" w:hAnsi="Times New Roman" w:cs="Times New Roman"/>
          <w:sz w:val="24"/>
        </w:rPr>
        <w:t xml:space="preserve"> </w:t>
      </w:r>
      <w:r w:rsidR="009A2D1A" w:rsidRPr="005C1EFE">
        <w:rPr>
          <w:rFonts w:ascii="Times New Roman" w:hAnsi="Times New Roman" w:cs="Times New Roman"/>
          <w:sz w:val="24"/>
        </w:rPr>
        <w:t>consigue que se mantenga la negativa al inicio del consumo de sustancias</w:t>
      </w:r>
      <w:r w:rsidR="00486AAB">
        <w:rPr>
          <w:rFonts w:ascii="Times New Roman" w:hAnsi="Times New Roman" w:cs="Times New Roman"/>
          <w:sz w:val="24"/>
        </w:rPr>
        <w:t xml:space="preserve"> a temprana edad</w:t>
      </w:r>
      <w:r w:rsidR="009A2D1A" w:rsidRPr="005C1EFE">
        <w:rPr>
          <w:rFonts w:ascii="Times New Roman" w:hAnsi="Times New Roman" w:cs="Times New Roman"/>
          <w:sz w:val="24"/>
        </w:rPr>
        <w:t>.</w:t>
      </w:r>
    </w:p>
    <w:p w:rsidR="009A2D1A" w:rsidRPr="005C1EFE" w:rsidRDefault="009A2D1A" w:rsidP="00486AAB">
      <w:pPr>
        <w:spacing w:after="0" w:line="480" w:lineRule="auto"/>
        <w:ind w:firstLine="709"/>
        <w:rPr>
          <w:rFonts w:ascii="Times New Roman" w:hAnsi="Times New Roman" w:cs="Times New Roman"/>
          <w:sz w:val="24"/>
          <w:szCs w:val="24"/>
          <w:shd w:val="clear" w:color="auto" w:fill="FFFFFF"/>
        </w:rPr>
      </w:pPr>
      <w:r w:rsidRPr="005C1EFE">
        <w:rPr>
          <w:rFonts w:ascii="Times New Roman" w:hAnsi="Times New Roman" w:cs="Times New Roman"/>
        </w:rPr>
        <w:t>A</w:t>
      </w:r>
      <w:r w:rsidR="005C1EFE" w:rsidRPr="005C1EFE">
        <w:rPr>
          <w:rFonts w:ascii="Times New Roman" w:hAnsi="Times New Roman" w:cs="Times New Roman"/>
        </w:rPr>
        <w:t xml:space="preserve">ntes de la actualización, </w:t>
      </w:r>
      <w:r w:rsidRPr="005C1EFE">
        <w:rPr>
          <w:rFonts w:ascii="Times New Roman" w:hAnsi="Times New Roman" w:cs="Times New Roman"/>
        </w:rPr>
        <w:t>su objetivo general consistía en mejorar la competencia personal de la adolescencia a través del aprendizaje de habilidades, como la mejora en la formación integral, la calidad de vida y el fomento del autocontrol individual y la resistencia ante el consumo de drogas.</w:t>
      </w:r>
      <w:r w:rsidR="005C1EFE" w:rsidRPr="005C1EFE">
        <w:rPr>
          <w:rFonts w:ascii="Times New Roman" w:hAnsi="Times New Roman" w:cs="Times New Roman"/>
          <w:sz w:val="24"/>
          <w:szCs w:val="24"/>
          <w:shd w:val="clear" w:color="auto" w:fill="FFFFFF"/>
        </w:rPr>
        <w:t xml:space="preserve"> Por lo que, al actualizarse surgieron nuevos objetivos, como el de posibilitar l</w:t>
      </w:r>
      <w:r w:rsidRPr="005C1EFE">
        <w:rPr>
          <w:rFonts w:ascii="Times New Roman" w:hAnsi="Times New Roman" w:cs="Times New Roman"/>
        </w:rPr>
        <w:t>a continuación de</w:t>
      </w:r>
      <w:r w:rsidR="005C1EFE" w:rsidRPr="005C1EFE">
        <w:rPr>
          <w:rFonts w:ascii="Times New Roman" w:hAnsi="Times New Roman" w:cs="Times New Roman"/>
        </w:rPr>
        <w:t>l</w:t>
      </w:r>
      <w:r w:rsidRPr="005C1EFE">
        <w:rPr>
          <w:rFonts w:ascii="Times New Roman" w:hAnsi="Times New Roman" w:cs="Times New Roman"/>
        </w:rPr>
        <w:t xml:space="preserve"> objetiv</w:t>
      </w:r>
      <w:r w:rsidR="005C1EFE" w:rsidRPr="005C1EFE">
        <w:rPr>
          <w:rFonts w:ascii="Times New Roman" w:hAnsi="Times New Roman" w:cs="Times New Roman"/>
        </w:rPr>
        <w:t>o general</w:t>
      </w:r>
      <w:r w:rsidRPr="005C1EFE">
        <w:rPr>
          <w:rFonts w:ascii="Times New Roman" w:hAnsi="Times New Roman" w:cs="Times New Roman"/>
        </w:rPr>
        <w:t xml:space="preserve"> pla</w:t>
      </w:r>
      <w:r w:rsidR="005C1EFE" w:rsidRPr="005C1EFE">
        <w:rPr>
          <w:rFonts w:ascii="Times New Roman" w:hAnsi="Times New Roman" w:cs="Times New Roman"/>
        </w:rPr>
        <w:t>n</w:t>
      </w:r>
      <w:r w:rsidRPr="005C1EFE">
        <w:rPr>
          <w:rFonts w:ascii="Times New Roman" w:hAnsi="Times New Roman" w:cs="Times New Roman"/>
        </w:rPr>
        <w:t>teado, ofreciendo</w:t>
      </w:r>
      <w:r w:rsidR="005C1EFE" w:rsidRPr="005C1EFE">
        <w:rPr>
          <w:rFonts w:ascii="Times New Roman" w:hAnsi="Times New Roman" w:cs="Times New Roman"/>
          <w:sz w:val="24"/>
          <w:szCs w:val="24"/>
          <w:shd w:val="clear" w:color="auto" w:fill="FFFFFF"/>
        </w:rPr>
        <w:t xml:space="preserve"> </w:t>
      </w:r>
      <w:r w:rsidRPr="005C1EFE">
        <w:rPr>
          <w:rFonts w:ascii="Times New Roman" w:hAnsi="Times New Roman" w:cs="Times New Roman"/>
        </w:rPr>
        <w:t>una visión más amplia centrada en aspectos relacionados con el uso de drogas y otros comportamientos</w:t>
      </w:r>
      <w:r w:rsidR="005C1EFE" w:rsidRPr="005C1EFE">
        <w:rPr>
          <w:rFonts w:ascii="Times New Roman" w:hAnsi="Times New Roman" w:cs="Times New Roman"/>
          <w:sz w:val="24"/>
          <w:szCs w:val="24"/>
          <w:shd w:val="clear" w:color="auto" w:fill="FFFFFF"/>
        </w:rPr>
        <w:t xml:space="preserve"> </w:t>
      </w:r>
      <w:r w:rsidRPr="005C1EFE">
        <w:rPr>
          <w:rFonts w:ascii="Times New Roman" w:hAnsi="Times New Roman" w:cs="Times New Roman"/>
        </w:rPr>
        <w:t xml:space="preserve">adictivos. De igual modo, fomenta la </w:t>
      </w:r>
      <w:r w:rsidR="005C1EFE" w:rsidRPr="005C1EFE">
        <w:rPr>
          <w:rFonts w:ascii="Times New Roman" w:hAnsi="Times New Roman" w:cs="Times New Roman"/>
        </w:rPr>
        <w:t>participación</w:t>
      </w:r>
      <w:r w:rsidRPr="005C1EFE">
        <w:rPr>
          <w:rFonts w:ascii="Times New Roman" w:hAnsi="Times New Roman" w:cs="Times New Roman"/>
        </w:rPr>
        <w:t xml:space="preserve"> de profesionales del ámbito educativo</w:t>
      </w:r>
    </w:p>
    <w:p w:rsidR="009A2D1A" w:rsidRPr="005C1EFE" w:rsidRDefault="009A2D1A" w:rsidP="005C1EFE">
      <w:pPr>
        <w:spacing w:after="0" w:line="480" w:lineRule="auto"/>
        <w:rPr>
          <w:rFonts w:ascii="Times New Roman" w:hAnsi="Times New Roman" w:cs="Times New Roman"/>
          <w:sz w:val="24"/>
          <w:szCs w:val="24"/>
          <w:shd w:val="clear" w:color="auto" w:fill="FFFFFF"/>
        </w:rPr>
      </w:pPr>
      <w:r w:rsidRPr="005C1EFE">
        <w:rPr>
          <w:rFonts w:ascii="Times New Roman" w:hAnsi="Times New Roman" w:cs="Times New Roman"/>
        </w:rPr>
        <w:t>y de familias como agentes preventivos de referencia para el alumnado destinatario</w:t>
      </w:r>
      <w:r w:rsidR="005C1EFE" w:rsidRPr="005C1EFE">
        <w:rPr>
          <w:rFonts w:ascii="Times New Roman" w:hAnsi="Times New Roman" w:cs="Times New Roman"/>
        </w:rPr>
        <w:t xml:space="preserve"> (como une alumnos/as, docentes y la familia, le llamaron juego de llaves)</w:t>
      </w:r>
      <w:r w:rsidR="005C1EFE">
        <w:rPr>
          <w:rFonts w:ascii="Times New Roman" w:hAnsi="Times New Roman" w:cs="Times New Roman"/>
        </w:rPr>
        <w:t>.</w:t>
      </w:r>
    </w:p>
    <w:p w:rsidR="007F2A72" w:rsidRDefault="0048576B" w:rsidP="00D46E25">
      <w:pPr>
        <w:spacing w:line="480" w:lineRule="auto"/>
        <w:ind w:firstLine="708"/>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 </w:t>
      </w:r>
      <w:r w:rsidR="00FE56C0">
        <w:rPr>
          <w:rFonts w:ascii="Times New Roman" w:hAnsi="Times New Roman" w:cs="Times New Roman"/>
          <w:sz w:val="24"/>
          <w:szCs w:val="24"/>
          <w:shd w:val="clear" w:color="auto" w:fill="FFFFFF"/>
        </w:rPr>
        <w:t>La agencia auspiciador</w:t>
      </w:r>
      <w:r w:rsidR="00486AAB">
        <w:rPr>
          <w:rFonts w:ascii="Times New Roman" w:hAnsi="Times New Roman" w:cs="Times New Roman"/>
          <w:sz w:val="24"/>
          <w:szCs w:val="24"/>
          <w:shd w:val="clear" w:color="auto" w:fill="FFFFFF"/>
        </w:rPr>
        <w:t>a</w:t>
      </w:r>
      <w:r w:rsidR="00FE56C0">
        <w:rPr>
          <w:rFonts w:ascii="Times New Roman" w:hAnsi="Times New Roman" w:cs="Times New Roman"/>
          <w:sz w:val="24"/>
          <w:szCs w:val="24"/>
          <w:shd w:val="clear" w:color="auto" w:fill="FFFFFF"/>
        </w:rPr>
        <w:t xml:space="preserve"> de la evaluación fue el Ministerio de Sanidad, Servicios Sociales e Igualdad: Delegación del Gobierno para el Plan Nacional sobre Drogas. En esta investigación participaron </w:t>
      </w:r>
      <w:r w:rsidR="007F2A72">
        <w:rPr>
          <w:rFonts w:ascii="Times New Roman" w:hAnsi="Times New Roman" w:cs="Times New Roman"/>
          <w:sz w:val="24"/>
          <w:szCs w:val="24"/>
          <w:shd w:val="clear" w:color="auto" w:fill="FFFFFF"/>
        </w:rPr>
        <w:t>los alumnos/as</w:t>
      </w:r>
      <w:r w:rsidR="00D54D7E">
        <w:rPr>
          <w:rFonts w:ascii="Times New Roman" w:hAnsi="Times New Roman" w:cs="Times New Roman"/>
          <w:sz w:val="24"/>
          <w:szCs w:val="24"/>
          <w:shd w:val="clear" w:color="auto" w:fill="FFFFFF"/>
        </w:rPr>
        <w:t xml:space="preserve"> del programa</w:t>
      </w:r>
      <w:r w:rsidR="007F2A72">
        <w:rPr>
          <w:rFonts w:ascii="Times New Roman" w:hAnsi="Times New Roman" w:cs="Times New Roman"/>
          <w:sz w:val="24"/>
          <w:szCs w:val="24"/>
          <w:shd w:val="clear" w:color="auto" w:fill="FFFFFF"/>
        </w:rPr>
        <w:t>, las familias y los/las docentes de los y las estudiantes, pertenecientes a los 32 centros del programa</w:t>
      </w:r>
      <w:r w:rsidR="00D54D7E">
        <w:rPr>
          <w:rFonts w:ascii="Times New Roman" w:hAnsi="Times New Roman" w:cs="Times New Roman"/>
          <w:sz w:val="24"/>
          <w:szCs w:val="24"/>
          <w:shd w:val="clear" w:color="auto" w:fill="FFFFFF"/>
        </w:rPr>
        <w:t>.</w:t>
      </w:r>
    </w:p>
    <w:p w:rsidR="007F2A72" w:rsidRDefault="007F2A72" w:rsidP="007F2A72">
      <w:pPr>
        <w:spacing w:line="480" w:lineRule="auto"/>
        <w:ind w:firstLine="708"/>
        <w:jc w:val="center"/>
        <w:rPr>
          <w:rFonts w:ascii="Times New Roman" w:hAnsi="Times New Roman" w:cs="Times New Roman"/>
          <w:b/>
          <w:sz w:val="24"/>
          <w:szCs w:val="24"/>
          <w:shd w:val="clear" w:color="auto" w:fill="FFFFFF"/>
        </w:rPr>
      </w:pPr>
      <w:r w:rsidRPr="007F2A72">
        <w:rPr>
          <w:rFonts w:ascii="Times New Roman" w:hAnsi="Times New Roman" w:cs="Times New Roman"/>
          <w:b/>
          <w:sz w:val="24"/>
          <w:szCs w:val="24"/>
          <w:shd w:val="clear" w:color="auto" w:fill="FFFFFF"/>
        </w:rPr>
        <w:t>Resumen</w:t>
      </w:r>
    </w:p>
    <w:p w:rsidR="00BE544D" w:rsidRDefault="005731F2" w:rsidP="007F2A72">
      <w:pPr>
        <w:spacing w:line="480" w:lineRule="auto"/>
        <w:ind w:firstLine="708"/>
        <w:rPr>
          <w:rFonts w:ascii="Times New Roman" w:hAnsi="Times New Roman" w:cs="Times New Roman"/>
          <w:sz w:val="24"/>
        </w:rPr>
      </w:pPr>
      <w:r>
        <w:rPr>
          <w:rFonts w:ascii="Times New Roman" w:hAnsi="Times New Roman" w:cs="Times New Roman"/>
          <w:sz w:val="24"/>
        </w:rPr>
        <w:t xml:space="preserve">Fitzpatrick, Sanders y </w:t>
      </w:r>
      <w:proofErr w:type="spellStart"/>
      <w:r>
        <w:rPr>
          <w:rFonts w:ascii="Times New Roman" w:hAnsi="Times New Roman" w:cs="Times New Roman"/>
          <w:sz w:val="24"/>
        </w:rPr>
        <w:t>Worthen</w:t>
      </w:r>
      <w:proofErr w:type="spellEnd"/>
      <w:r>
        <w:rPr>
          <w:rFonts w:ascii="Times New Roman" w:hAnsi="Times New Roman" w:cs="Times New Roman"/>
          <w:sz w:val="24"/>
        </w:rPr>
        <w:t xml:space="preserve"> (2</w:t>
      </w:r>
      <w:r w:rsidR="00B64CA0">
        <w:rPr>
          <w:rFonts w:ascii="Times New Roman" w:hAnsi="Times New Roman" w:cs="Times New Roman"/>
          <w:sz w:val="24"/>
        </w:rPr>
        <w:t>004)</w:t>
      </w:r>
      <w:r>
        <w:rPr>
          <w:rFonts w:ascii="Times New Roman" w:hAnsi="Times New Roman" w:cs="Times New Roman"/>
          <w:sz w:val="24"/>
        </w:rPr>
        <w:t xml:space="preserve">, recomienda en las partes para escribir los reportes de evaluación, incluir </w:t>
      </w:r>
      <w:r w:rsidR="00B64CA0">
        <w:rPr>
          <w:rFonts w:ascii="Times New Roman" w:hAnsi="Times New Roman" w:cs="Times New Roman"/>
          <w:sz w:val="24"/>
        </w:rPr>
        <w:t>el propósito de la evaluación</w:t>
      </w:r>
      <w:r w:rsidR="00BE544D">
        <w:rPr>
          <w:rFonts w:ascii="Times New Roman" w:hAnsi="Times New Roman" w:cs="Times New Roman"/>
          <w:sz w:val="24"/>
        </w:rPr>
        <w:t xml:space="preserve">. En cambio, </w:t>
      </w:r>
      <w:r w:rsidR="00B64CA0">
        <w:rPr>
          <w:rFonts w:ascii="Times New Roman" w:hAnsi="Times New Roman" w:cs="Times New Roman"/>
          <w:sz w:val="24"/>
        </w:rPr>
        <w:t>en este caso</w:t>
      </w:r>
      <w:r w:rsidR="00BE544D">
        <w:rPr>
          <w:rFonts w:ascii="Times New Roman" w:hAnsi="Times New Roman" w:cs="Times New Roman"/>
          <w:sz w:val="24"/>
        </w:rPr>
        <w:t xml:space="preserve"> </w:t>
      </w:r>
      <w:r w:rsidR="00B64CA0">
        <w:rPr>
          <w:rFonts w:ascii="Times New Roman" w:hAnsi="Times New Roman" w:cs="Times New Roman"/>
          <w:sz w:val="24"/>
        </w:rPr>
        <w:t xml:space="preserve">describen el propósito del programa y no de la evaluación como tal. Sin embargo, detallan de forma minuciosa </w:t>
      </w:r>
      <w:r w:rsidR="00BE544D">
        <w:rPr>
          <w:rFonts w:ascii="Times New Roman" w:hAnsi="Times New Roman" w:cs="Times New Roman"/>
          <w:sz w:val="24"/>
        </w:rPr>
        <w:t>el objetivo general y los objetivos específicos.</w:t>
      </w:r>
    </w:p>
    <w:p w:rsidR="00BE544D" w:rsidRPr="00272656" w:rsidRDefault="00BE544D" w:rsidP="00486AAB">
      <w:pPr>
        <w:spacing w:after="0" w:line="480" w:lineRule="auto"/>
        <w:rPr>
          <w:rFonts w:ascii="Times New Roman" w:hAnsi="Times New Roman" w:cs="Times New Roman"/>
          <w:b/>
          <w:sz w:val="24"/>
        </w:rPr>
      </w:pPr>
      <w:r w:rsidRPr="00272656">
        <w:rPr>
          <w:rFonts w:ascii="Times New Roman" w:hAnsi="Times New Roman" w:cs="Times New Roman"/>
          <w:b/>
          <w:sz w:val="24"/>
        </w:rPr>
        <w:lastRenderedPageBreak/>
        <w:t>Objetivo general</w:t>
      </w:r>
    </w:p>
    <w:p w:rsidR="0033177F" w:rsidRDefault="00BE544D" w:rsidP="00486AAB">
      <w:pPr>
        <w:autoSpaceDE w:val="0"/>
        <w:autoSpaceDN w:val="0"/>
        <w:adjustRightInd w:val="0"/>
        <w:spacing w:after="0" w:line="480" w:lineRule="auto"/>
        <w:ind w:firstLine="708"/>
        <w:rPr>
          <w:rFonts w:ascii="Times New Roman" w:hAnsi="Times New Roman" w:cs="Times New Roman"/>
          <w:sz w:val="24"/>
        </w:rPr>
      </w:pPr>
      <w:r w:rsidRPr="00BE544D">
        <w:rPr>
          <w:rFonts w:ascii="Times New Roman" w:hAnsi="Times New Roman" w:cs="Times New Roman"/>
          <w:sz w:val="24"/>
        </w:rPr>
        <w:t>Identificar, obtener y proporcionar información útil y fiable acerca del valor y el mérito de las metas, la planificación, la implementación y el impacto del programa de Prevención Escolar y Familiar “Juego de Llaves”, con el fin de servir de guía para la toma de decisiones que permitan una mejora continua de la calidad del programa en sí mismo, la solución de los problemas de responsabilidad organizativa e institucional y la comprensión de los fenómenos implicados en los procesos de prevención (p.15).</w:t>
      </w:r>
    </w:p>
    <w:p w:rsidR="00272656" w:rsidRPr="0033177F" w:rsidRDefault="00272656" w:rsidP="0033177F">
      <w:pPr>
        <w:autoSpaceDE w:val="0"/>
        <w:autoSpaceDN w:val="0"/>
        <w:adjustRightInd w:val="0"/>
        <w:spacing w:after="0" w:line="480" w:lineRule="auto"/>
        <w:rPr>
          <w:rFonts w:ascii="Times New Roman" w:hAnsi="Times New Roman" w:cs="Times New Roman"/>
          <w:sz w:val="24"/>
        </w:rPr>
      </w:pPr>
      <w:r w:rsidRPr="00272656">
        <w:rPr>
          <w:rFonts w:ascii="Times New Roman" w:hAnsi="Times New Roman" w:cs="Times New Roman"/>
          <w:b/>
          <w:sz w:val="24"/>
        </w:rPr>
        <w:t>Objetivos esp</w:t>
      </w:r>
      <w:r>
        <w:rPr>
          <w:rFonts w:ascii="Times New Roman" w:hAnsi="Times New Roman" w:cs="Times New Roman"/>
          <w:b/>
          <w:sz w:val="24"/>
        </w:rPr>
        <w:t>e</w:t>
      </w:r>
      <w:r w:rsidRPr="00272656">
        <w:rPr>
          <w:rFonts w:ascii="Times New Roman" w:hAnsi="Times New Roman" w:cs="Times New Roman"/>
          <w:b/>
          <w:sz w:val="24"/>
        </w:rPr>
        <w:t>c</w:t>
      </w:r>
      <w:r>
        <w:rPr>
          <w:rFonts w:ascii="Times New Roman" w:hAnsi="Times New Roman" w:cs="Times New Roman"/>
          <w:b/>
          <w:sz w:val="24"/>
        </w:rPr>
        <w:t>í</w:t>
      </w:r>
      <w:r w:rsidRPr="00272656">
        <w:rPr>
          <w:rFonts w:ascii="Times New Roman" w:hAnsi="Times New Roman" w:cs="Times New Roman"/>
          <w:b/>
          <w:sz w:val="24"/>
        </w:rPr>
        <w:t>ficos</w:t>
      </w:r>
    </w:p>
    <w:p w:rsidR="00BA0E86" w:rsidRPr="0033177F" w:rsidRDefault="00BA0E86" w:rsidP="00BA0E86">
      <w:pPr>
        <w:pStyle w:val="Prrafodelista"/>
        <w:numPr>
          <w:ilvl w:val="0"/>
          <w:numId w:val="1"/>
        </w:numPr>
        <w:autoSpaceDE w:val="0"/>
        <w:autoSpaceDN w:val="0"/>
        <w:adjustRightInd w:val="0"/>
        <w:spacing w:after="0" w:line="480" w:lineRule="auto"/>
        <w:rPr>
          <w:rFonts w:ascii="Times New Roman" w:hAnsi="Times New Roman" w:cs="Times New Roman"/>
          <w:color w:val="000000"/>
          <w:sz w:val="24"/>
        </w:rPr>
      </w:pPr>
      <w:r w:rsidRPr="0033177F">
        <w:rPr>
          <w:rFonts w:ascii="Times New Roman" w:hAnsi="Times New Roman" w:cs="Times New Roman"/>
          <w:color w:val="000000"/>
          <w:sz w:val="24"/>
        </w:rPr>
        <w:t>Evaluar el impacto social y emocional del programa de Prevención “Juego de Llaves” en los grupos poblacionales destinatarios (alumnado de Educación Secundaria Obligatoria y sus familias).</w:t>
      </w:r>
    </w:p>
    <w:p w:rsidR="00BA0E86" w:rsidRPr="0033177F" w:rsidRDefault="00BA0E86" w:rsidP="00BA0E86">
      <w:pPr>
        <w:pStyle w:val="Prrafodelista"/>
        <w:numPr>
          <w:ilvl w:val="0"/>
          <w:numId w:val="1"/>
        </w:numPr>
        <w:autoSpaceDE w:val="0"/>
        <w:autoSpaceDN w:val="0"/>
        <w:adjustRightInd w:val="0"/>
        <w:spacing w:after="0" w:line="480" w:lineRule="auto"/>
        <w:rPr>
          <w:rFonts w:ascii="Times New Roman" w:hAnsi="Times New Roman" w:cs="Times New Roman"/>
          <w:color w:val="000000"/>
          <w:sz w:val="24"/>
        </w:rPr>
      </w:pPr>
      <w:r w:rsidRPr="0033177F">
        <w:rPr>
          <w:rFonts w:ascii="Times New Roman" w:hAnsi="Times New Roman" w:cs="Times New Roman"/>
          <w:color w:val="000000"/>
          <w:sz w:val="24"/>
        </w:rPr>
        <w:t>Analizar el grado de consecución de los objetivos del programa de Prevención Juego de Llaves (retraso del uso de drogas y otros comportamientos adictivos, reducción de riesgos y costes vitales del uso de drogas y otros comportamientos adictivos, refuerzo de actitudes alternativas al uso de drogas y otros comportamientos adictivos, participación activa de profesionales como agentes preventivos en los ámbitos escolar y familiar, empoderamiento de alumnado y familias en la prevención de drogodependencias).</w:t>
      </w:r>
    </w:p>
    <w:p w:rsidR="00BA0E86" w:rsidRPr="0033177F" w:rsidRDefault="00BA0E86" w:rsidP="00BA0E86">
      <w:pPr>
        <w:pStyle w:val="Prrafodelista"/>
        <w:numPr>
          <w:ilvl w:val="0"/>
          <w:numId w:val="1"/>
        </w:numPr>
        <w:autoSpaceDE w:val="0"/>
        <w:autoSpaceDN w:val="0"/>
        <w:adjustRightInd w:val="0"/>
        <w:spacing w:after="0" w:line="480" w:lineRule="auto"/>
        <w:rPr>
          <w:rFonts w:ascii="Times New Roman" w:hAnsi="Times New Roman" w:cs="Times New Roman"/>
          <w:color w:val="000000"/>
          <w:sz w:val="24"/>
        </w:rPr>
      </w:pPr>
      <w:r w:rsidRPr="0033177F">
        <w:rPr>
          <w:rFonts w:ascii="Times New Roman" w:hAnsi="Times New Roman" w:cs="Times New Roman"/>
          <w:color w:val="000000"/>
          <w:sz w:val="24"/>
        </w:rPr>
        <w:t>Valorar la idoneidad de la metodología, actividades y recursos que configuran el programa de Prevención Juego de Llaves a las características y perfiles de los grupos destinatarios de este.</w:t>
      </w:r>
    </w:p>
    <w:p w:rsidR="00BA0E86" w:rsidRDefault="00BA0E86" w:rsidP="00BA0E86">
      <w:pPr>
        <w:pStyle w:val="Prrafodelista"/>
        <w:numPr>
          <w:ilvl w:val="0"/>
          <w:numId w:val="1"/>
        </w:numPr>
        <w:autoSpaceDE w:val="0"/>
        <w:autoSpaceDN w:val="0"/>
        <w:adjustRightInd w:val="0"/>
        <w:spacing w:after="0" w:line="480" w:lineRule="auto"/>
        <w:rPr>
          <w:rFonts w:ascii="Times New Roman" w:hAnsi="Times New Roman" w:cs="Times New Roman"/>
          <w:color w:val="000000"/>
          <w:sz w:val="24"/>
        </w:rPr>
      </w:pPr>
      <w:r w:rsidRPr="0033177F">
        <w:rPr>
          <w:rFonts w:ascii="Times New Roman" w:hAnsi="Times New Roman" w:cs="Times New Roman"/>
          <w:color w:val="000000"/>
          <w:sz w:val="24"/>
        </w:rPr>
        <w:t>Diseñar pautas para la mejora y optimización de los diferentes elementos que constituyen el programa de Prevención “Juego de Llaves”.</w:t>
      </w:r>
    </w:p>
    <w:p w:rsidR="00042645" w:rsidRPr="00042645" w:rsidRDefault="0033177F" w:rsidP="00622879">
      <w:pPr>
        <w:autoSpaceDE w:val="0"/>
        <w:autoSpaceDN w:val="0"/>
        <w:adjustRightInd w:val="0"/>
        <w:spacing w:after="0" w:line="480" w:lineRule="auto"/>
        <w:ind w:firstLine="360"/>
        <w:jc w:val="both"/>
        <w:rPr>
          <w:rFonts w:ascii="Times New Roman" w:hAnsi="Times New Roman" w:cs="Times New Roman"/>
          <w:sz w:val="24"/>
          <w:szCs w:val="24"/>
        </w:rPr>
      </w:pPr>
      <w:r w:rsidRPr="00042645">
        <w:rPr>
          <w:rFonts w:ascii="Times New Roman" w:hAnsi="Times New Roman" w:cs="Times New Roman"/>
          <w:color w:val="000000"/>
          <w:sz w:val="24"/>
          <w:szCs w:val="24"/>
        </w:rPr>
        <w:t>El modelo que siguieron fue el</w:t>
      </w:r>
      <w:r w:rsidR="00042645" w:rsidRPr="00042645">
        <w:rPr>
          <w:rFonts w:ascii="Times New Roman" w:hAnsi="Times New Roman" w:cs="Times New Roman"/>
          <w:color w:val="000000"/>
          <w:sz w:val="24"/>
          <w:szCs w:val="24"/>
        </w:rPr>
        <w:t xml:space="preserve"> </w:t>
      </w:r>
      <w:r w:rsidRPr="00042645">
        <w:rPr>
          <w:rFonts w:ascii="Times New Roman" w:hAnsi="Times New Roman" w:cs="Times New Roman"/>
          <w:sz w:val="24"/>
          <w:szCs w:val="24"/>
        </w:rPr>
        <w:t xml:space="preserve">denominado </w:t>
      </w:r>
      <w:r w:rsidR="00042645" w:rsidRPr="00042645">
        <w:rPr>
          <w:rFonts w:ascii="Times New Roman" w:hAnsi="Times New Roman" w:cs="Times New Roman"/>
          <w:sz w:val="24"/>
          <w:szCs w:val="24"/>
        </w:rPr>
        <w:t>“</w:t>
      </w:r>
      <w:r w:rsidRPr="00042645">
        <w:rPr>
          <w:rFonts w:ascii="Times New Roman" w:hAnsi="Times New Roman" w:cs="Times New Roman"/>
          <w:sz w:val="24"/>
          <w:szCs w:val="24"/>
        </w:rPr>
        <w:t>investigación evaluativa</w:t>
      </w:r>
      <w:r w:rsidR="00042645" w:rsidRPr="00042645">
        <w:rPr>
          <w:rFonts w:ascii="Times New Roman" w:hAnsi="Times New Roman" w:cs="Times New Roman"/>
          <w:sz w:val="24"/>
          <w:szCs w:val="24"/>
        </w:rPr>
        <w:t>”</w:t>
      </w:r>
      <w:r w:rsidRPr="00042645">
        <w:rPr>
          <w:rFonts w:ascii="Times New Roman" w:hAnsi="Times New Roman" w:cs="Times New Roman"/>
          <w:sz w:val="24"/>
          <w:szCs w:val="24"/>
        </w:rPr>
        <w:t>,</w:t>
      </w:r>
      <w:r w:rsidR="00042645" w:rsidRPr="00042645">
        <w:rPr>
          <w:rFonts w:ascii="Times New Roman" w:hAnsi="Times New Roman" w:cs="Times New Roman"/>
          <w:sz w:val="24"/>
          <w:szCs w:val="24"/>
        </w:rPr>
        <w:t xml:space="preserve"> en donde ellos citan a (Pérez Juste, 1995</w:t>
      </w:r>
      <w:r w:rsidR="00251448">
        <w:rPr>
          <w:rFonts w:ascii="Times New Roman" w:hAnsi="Times New Roman" w:cs="Times New Roman"/>
          <w:sz w:val="24"/>
          <w:szCs w:val="24"/>
        </w:rPr>
        <w:t xml:space="preserve">) </w:t>
      </w:r>
      <w:r w:rsidR="00042645" w:rsidRPr="00042645">
        <w:rPr>
          <w:rFonts w:ascii="Times New Roman" w:hAnsi="Times New Roman" w:cs="Times New Roman"/>
          <w:sz w:val="24"/>
          <w:szCs w:val="24"/>
        </w:rPr>
        <w:t>con la siguiente definición:</w:t>
      </w:r>
    </w:p>
    <w:p w:rsidR="00042645" w:rsidRPr="00042645" w:rsidRDefault="00042645" w:rsidP="00042645">
      <w:pPr>
        <w:autoSpaceDE w:val="0"/>
        <w:autoSpaceDN w:val="0"/>
        <w:adjustRightInd w:val="0"/>
        <w:spacing w:after="0" w:line="240" w:lineRule="auto"/>
        <w:jc w:val="both"/>
        <w:rPr>
          <w:rFonts w:ascii="Times New Roman" w:hAnsi="Times New Roman" w:cs="Times New Roman"/>
          <w:sz w:val="24"/>
          <w:szCs w:val="24"/>
        </w:rPr>
      </w:pPr>
    </w:p>
    <w:p w:rsidR="0033177F" w:rsidRDefault="00042645" w:rsidP="00042645">
      <w:pPr>
        <w:autoSpaceDE w:val="0"/>
        <w:autoSpaceDN w:val="0"/>
        <w:adjustRightInd w:val="0"/>
        <w:spacing w:after="0" w:line="240" w:lineRule="auto"/>
        <w:ind w:left="360"/>
        <w:jc w:val="both"/>
        <w:rPr>
          <w:rFonts w:ascii="Times New Roman" w:hAnsi="Times New Roman" w:cs="Times New Roman"/>
          <w:sz w:val="24"/>
          <w:szCs w:val="24"/>
        </w:rPr>
      </w:pPr>
      <w:r>
        <w:rPr>
          <w:rFonts w:ascii="Times New Roman" w:hAnsi="Times New Roman" w:cs="Times New Roman"/>
          <w:sz w:val="24"/>
          <w:szCs w:val="24"/>
        </w:rPr>
        <w:t>P</w:t>
      </w:r>
      <w:r w:rsidR="0033177F" w:rsidRPr="00042645">
        <w:rPr>
          <w:rFonts w:ascii="Times New Roman" w:hAnsi="Times New Roman" w:cs="Times New Roman"/>
          <w:sz w:val="24"/>
          <w:szCs w:val="24"/>
        </w:rPr>
        <w:t>roceso sistemático, diseñado intencional</w:t>
      </w:r>
      <w:r w:rsidRPr="00042645">
        <w:rPr>
          <w:rFonts w:ascii="Times New Roman" w:hAnsi="Times New Roman" w:cs="Times New Roman"/>
          <w:sz w:val="24"/>
          <w:szCs w:val="24"/>
        </w:rPr>
        <w:t xml:space="preserve"> </w:t>
      </w:r>
      <w:r w:rsidR="0033177F" w:rsidRPr="00042645">
        <w:rPr>
          <w:rFonts w:ascii="Times New Roman" w:hAnsi="Times New Roman" w:cs="Times New Roman"/>
          <w:sz w:val="24"/>
          <w:szCs w:val="24"/>
        </w:rPr>
        <w:t>y técnicamente, de recogida de información valiosa, válida y fiable, orientado a valorar la</w:t>
      </w:r>
      <w:r w:rsidRPr="00042645">
        <w:rPr>
          <w:rFonts w:ascii="Times New Roman" w:hAnsi="Times New Roman" w:cs="Times New Roman"/>
          <w:sz w:val="24"/>
          <w:szCs w:val="24"/>
        </w:rPr>
        <w:t xml:space="preserve"> </w:t>
      </w:r>
      <w:r w:rsidR="0033177F" w:rsidRPr="00042645">
        <w:rPr>
          <w:rFonts w:ascii="Times New Roman" w:hAnsi="Times New Roman" w:cs="Times New Roman"/>
          <w:sz w:val="24"/>
          <w:szCs w:val="24"/>
        </w:rPr>
        <w:t>calidad</w:t>
      </w:r>
      <w:r w:rsidRPr="00042645">
        <w:rPr>
          <w:rFonts w:ascii="Times New Roman" w:hAnsi="Times New Roman" w:cs="Times New Roman"/>
          <w:sz w:val="24"/>
          <w:szCs w:val="24"/>
        </w:rPr>
        <w:t xml:space="preserve"> </w:t>
      </w:r>
      <w:r w:rsidR="0033177F" w:rsidRPr="00042645">
        <w:rPr>
          <w:rFonts w:ascii="Times New Roman" w:hAnsi="Times New Roman" w:cs="Times New Roman"/>
          <w:sz w:val="24"/>
          <w:szCs w:val="24"/>
        </w:rPr>
        <w:t>y los logros de un programa, como base para la posterior toma de decisiones de mejora tanto del</w:t>
      </w:r>
      <w:r w:rsidRPr="00042645">
        <w:rPr>
          <w:rFonts w:ascii="Times New Roman" w:hAnsi="Times New Roman" w:cs="Times New Roman"/>
          <w:sz w:val="24"/>
          <w:szCs w:val="24"/>
        </w:rPr>
        <w:t xml:space="preserve"> </w:t>
      </w:r>
      <w:r w:rsidR="0033177F" w:rsidRPr="00042645">
        <w:rPr>
          <w:rFonts w:ascii="Times New Roman" w:hAnsi="Times New Roman" w:cs="Times New Roman"/>
          <w:sz w:val="24"/>
          <w:szCs w:val="24"/>
        </w:rPr>
        <w:t>programa como del personal implicado y, de modo indirecto, del cuerpo social en el que se encuentra</w:t>
      </w:r>
      <w:r w:rsidRPr="00042645">
        <w:rPr>
          <w:rFonts w:ascii="Times New Roman" w:hAnsi="Times New Roman" w:cs="Times New Roman"/>
          <w:sz w:val="24"/>
          <w:szCs w:val="24"/>
        </w:rPr>
        <w:t xml:space="preserve"> </w:t>
      </w:r>
      <w:r w:rsidR="0033177F" w:rsidRPr="00042645">
        <w:rPr>
          <w:rFonts w:ascii="Times New Roman" w:hAnsi="Times New Roman" w:cs="Times New Roman"/>
          <w:sz w:val="24"/>
          <w:szCs w:val="24"/>
        </w:rPr>
        <w:t>inmers</w:t>
      </w:r>
      <w:r w:rsidR="00251448">
        <w:rPr>
          <w:rFonts w:ascii="Times New Roman" w:hAnsi="Times New Roman" w:cs="Times New Roman"/>
          <w:sz w:val="24"/>
          <w:szCs w:val="24"/>
        </w:rPr>
        <w:t>o (</w:t>
      </w:r>
      <w:r w:rsidR="00251448" w:rsidRPr="00042645">
        <w:rPr>
          <w:rFonts w:ascii="Times New Roman" w:hAnsi="Times New Roman" w:cs="Times New Roman"/>
          <w:sz w:val="24"/>
          <w:szCs w:val="24"/>
        </w:rPr>
        <w:t>p. 73)</w:t>
      </w:r>
      <w:r w:rsidR="00251448">
        <w:rPr>
          <w:rFonts w:ascii="Times New Roman" w:hAnsi="Times New Roman" w:cs="Times New Roman"/>
          <w:sz w:val="24"/>
          <w:szCs w:val="24"/>
        </w:rPr>
        <w:t>.</w:t>
      </w:r>
    </w:p>
    <w:p w:rsidR="006F2C52" w:rsidRDefault="006F2C52" w:rsidP="00042645">
      <w:pPr>
        <w:autoSpaceDE w:val="0"/>
        <w:autoSpaceDN w:val="0"/>
        <w:adjustRightInd w:val="0"/>
        <w:spacing w:after="0" w:line="240" w:lineRule="auto"/>
        <w:ind w:left="360"/>
        <w:jc w:val="both"/>
        <w:rPr>
          <w:rFonts w:ascii="Times New Roman" w:hAnsi="Times New Roman" w:cs="Times New Roman"/>
          <w:sz w:val="24"/>
          <w:szCs w:val="24"/>
        </w:rPr>
      </w:pPr>
    </w:p>
    <w:p w:rsidR="006F2C52" w:rsidRDefault="006F0F11" w:rsidP="006F2C52">
      <w:pPr>
        <w:autoSpaceDE w:val="0"/>
        <w:autoSpaceDN w:val="0"/>
        <w:adjustRightInd w:val="0"/>
        <w:spacing w:after="0" w:line="480" w:lineRule="auto"/>
        <w:ind w:firstLine="360"/>
        <w:rPr>
          <w:rFonts w:ascii="Times New Roman" w:hAnsi="Times New Roman" w:cs="Times New Roman"/>
          <w:sz w:val="24"/>
          <w:szCs w:val="24"/>
        </w:rPr>
      </w:pPr>
      <w:r w:rsidRPr="006F2C52">
        <w:rPr>
          <w:rFonts w:ascii="Times New Roman" w:hAnsi="Times New Roman" w:cs="Times New Roman"/>
          <w:sz w:val="24"/>
          <w:szCs w:val="24"/>
        </w:rPr>
        <w:t>En ese mismo orden de ideas, los y las evaluadoras del programa fundamenta el modelo “</w:t>
      </w:r>
      <w:r w:rsidR="006F2C52" w:rsidRPr="006F2C52">
        <w:rPr>
          <w:rFonts w:ascii="Times New Roman" w:hAnsi="Times New Roman" w:cs="Times New Roman"/>
          <w:sz w:val="24"/>
          <w:szCs w:val="24"/>
        </w:rPr>
        <w:t>investigación</w:t>
      </w:r>
      <w:r w:rsidRPr="006F2C52">
        <w:rPr>
          <w:rFonts w:ascii="Times New Roman" w:hAnsi="Times New Roman" w:cs="Times New Roman"/>
          <w:sz w:val="24"/>
          <w:szCs w:val="24"/>
        </w:rPr>
        <w:t xml:space="preserve"> evaluativa” en las bases del modelo de clasificación de variables </w:t>
      </w:r>
      <w:proofErr w:type="spellStart"/>
      <w:r w:rsidRPr="006F2C52">
        <w:rPr>
          <w:rFonts w:ascii="Times New Roman" w:hAnsi="Times New Roman" w:cs="Times New Roman"/>
          <w:sz w:val="24"/>
          <w:szCs w:val="24"/>
        </w:rPr>
        <w:t>Context</w:t>
      </w:r>
      <w:proofErr w:type="spellEnd"/>
      <w:r w:rsidRPr="006F2C52">
        <w:rPr>
          <w:rFonts w:ascii="Times New Roman" w:hAnsi="Times New Roman" w:cs="Times New Roman"/>
          <w:sz w:val="24"/>
          <w:szCs w:val="24"/>
        </w:rPr>
        <w:t xml:space="preserve">, Input, </w:t>
      </w:r>
      <w:proofErr w:type="spellStart"/>
      <w:r w:rsidRPr="006F2C52">
        <w:rPr>
          <w:rFonts w:ascii="Times New Roman" w:hAnsi="Times New Roman" w:cs="Times New Roman"/>
          <w:sz w:val="24"/>
          <w:szCs w:val="24"/>
        </w:rPr>
        <w:t>Process</w:t>
      </w:r>
      <w:proofErr w:type="spellEnd"/>
      <w:r w:rsidRPr="006F2C52">
        <w:rPr>
          <w:rFonts w:ascii="Times New Roman" w:hAnsi="Times New Roman" w:cs="Times New Roman"/>
          <w:sz w:val="24"/>
          <w:szCs w:val="24"/>
        </w:rPr>
        <w:t xml:space="preserve"> </w:t>
      </w:r>
      <w:proofErr w:type="spellStart"/>
      <w:r w:rsidRPr="006F2C52">
        <w:rPr>
          <w:rFonts w:ascii="Times New Roman" w:hAnsi="Times New Roman" w:cs="Times New Roman"/>
          <w:sz w:val="24"/>
          <w:szCs w:val="24"/>
        </w:rPr>
        <w:t>an</w:t>
      </w:r>
      <w:proofErr w:type="spellEnd"/>
      <w:r w:rsidRPr="006F2C52">
        <w:rPr>
          <w:rFonts w:ascii="Times New Roman" w:hAnsi="Times New Roman" w:cs="Times New Roman"/>
          <w:sz w:val="24"/>
          <w:szCs w:val="24"/>
        </w:rPr>
        <w:t xml:space="preserve"> </w:t>
      </w:r>
      <w:proofErr w:type="spellStart"/>
      <w:r w:rsidRPr="006F2C52">
        <w:rPr>
          <w:rFonts w:ascii="Times New Roman" w:hAnsi="Times New Roman" w:cs="Times New Roman"/>
          <w:sz w:val="24"/>
          <w:szCs w:val="24"/>
        </w:rPr>
        <w:t>Product</w:t>
      </w:r>
      <w:proofErr w:type="spellEnd"/>
      <w:r w:rsidRPr="006F2C52">
        <w:rPr>
          <w:rFonts w:ascii="Times New Roman" w:hAnsi="Times New Roman" w:cs="Times New Roman"/>
          <w:sz w:val="24"/>
          <w:szCs w:val="24"/>
        </w:rPr>
        <w:t xml:space="preserve"> </w:t>
      </w:r>
      <w:proofErr w:type="spellStart"/>
      <w:r w:rsidRPr="006F2C52">
        <w:rPr>
          <w:rFonts w:ascii="Times New Roman" w:hAnsi="Times New Roman" w:cs="Times New Roman"/>
          <w:sz w:val="24"/>
          <w:szCs w:val="24"/>
        </w:rPr>
        <w:t>Evaluations</w:t>
      </w:r>
      <w:proofErr w:type="spellEnd"/>
      <w:r w:rsidRPr="006F2C52">
        <w:rPr>
          <w:rFonts w:ascii="Times New Roman" w:hAnsi="Times New Roman" w:cs="Times New Roman"/>
          <w:sz w:val="24"/>
          <w:szCs w:val="24"/>
        </w:rPr>
        <w:t xml:space="preserve"> (CIPP)</w:t>
      </w:r>
      <w:r w:rsidR="002F0FF0" w:rsidRPr="006F2C52">
        <w:rPr>
          <w:rFonts w:ascii="Times New Roman" w:hAnsi="Times New Roman" w:cs="Times New Roman"/>
          <w:sz w:val="24"/>
          <w:szCs w:val="24"/>
        </w:rPr>
        <w:t xml:space="preserve">, que es un marco integral para realizar evaluaciones formativas y sumativas de programas, proyectos, personal, productos, políticas de organizaciones y sistemas de evaluación </w:t>
      </w:r>
      <w:r w:rsidR="00B41854" w:rsidRPr="006F2C52">
        <w:rPr>
          <w:rFonts w:ascii="Times New Roman" w:hAnsi="Times New Roman" w:cs="Times New Roman"/>
          <w:sz w:val="24"/>
          <w:szCs w:val="24"/>
        </w:rPr>
        <w:t>(</w:t>
      </w:r>
      <w:proofErr w:type="spellStart"/>
      <w:r w:rsidR="00B41854" w:rsidRPr="006F2C52">
        <w:rPr>
          <w:rFonts w:ascii="Times New Roman" w:hAnsi="Times New Roman" w:cs="Times New Roman"/>
          <w:sz w:val="24"/>
          <w:szCs w:val="24"/>
        </w:rPr>
        <w:t>Stufflebeam</w:t>
      </w:r>
      <w:proofErr w:type="spellEnd"/>
      <w:r w:rsidR="00B41854" w:rsidRPr="006F2C52">
        <w:rPr>
          <w:rFonts w:ascii="Times New Roman" w:hAnsi="Times New Roman" w:cs="Times New Roman"/>
          <w:sz w:val="24"/>
          <w:szCs w:val="24"/>
        </w:rPr>
        <w:t xml:space="preserve"> y </w:t>
      </w:r>
      <w:proofErr w:type="spellStart"/>
      <w:r w:rsidR="00B41854" w:rsidRPr="006F2C52">
        <w:rPr>
          <w:rFonts w:ascii="Times New Roman" w:hAnsi="Times New Roman" w:cs="Times New Roman"/>
          <w:sz w:val="24"/>
          <w:szCs w:val="24"/>
        </w:rPr>
        <w:t>Shinkfield</w:t>
      </w:r>
      <w:proofErr w:type="spellEnd"/>
      <w:r w:rsidR="00B41854" w:rsidRPr="006F2C52">
        <w:rPr>
          <w:rFonts w:ascii="Times New Roman" w:hAnsi="Times New Roman" w:cs="Times New Roman"/>
          <w:sz w:val="24"/>
          <w:szCs w:val="24"/>
        </w:rPr>
        <w:t>, 2004)</w:t>
      </w:r>
      <w:r w:rsidR="002F0FF0" w:rsidRPr="006F2C52">
        <w:rPr>
          <w:rFonts w:ascii="Times New Roman" w:hAnsi="Times New Roman" w:cs="Times New Roman"/>
          <w:sz w:val="24"/>
          <w:szCs w:val="24"/>
        </w:rPr>
        <w:t xml:space="preserve">. </w:t>
      </w:r>
      <w:r w:rsidR="006F2C52" w:rsidRPr="006F2C52">
        <w:rPr>
          <w:rFonts w:ascii="Times New Roman" w:hAnsi="Times New Roman" w:cs="Times New Roman"/>
          <w:sz w:val="24"/>
          <w:szCs w:val="24"/>
        </w:rPr>
        <w:t xml:space="preserve"> De igual forma </w:t>
      </w:r>
      <w:r w:rsidRPr="006F2C52">
        <w:rPr>
          <w:rFonts w:ascii="Times New Roman" w:hAnsi="Times New Roman" w:cs="Times New Roman"/>
          <w:sz w:val="24"/>
          <w:szCs w:val="24"/>
        </w:rPr>
        <w:t xml:space="preserve">consideran la función que las mismas desempeñan en el estudio, estas se clasifican en: </w:t>
      </w:r>
    </w:p>
    <w:p w:rsidR="009909DE" w:rsidRDefault="006F2C52" w:rsidP="00486AAB">
      <w:pPr>
        <w:autoSpaceDE w:val="0"/>
        <w:autoSpaceDN w:val="0"/>
        <w:adjustRightInd w:val="0"/>
        <w:spacing w:after="0" w:line="240" w:lineRule="auto"/>
        <w:ind w:firstLine="360"/>
        <w:jc w:val="both"/>
        <w:rPr>
          <w:rFonts w:ascii="Times New Roman" w:hAnsi="Times New Roman" w:cs="Times New Roman"/>
          <w:sz w:val="24"/>
          <w:szCs w:val="24"/>
        </w:rPr>
      </w:pPr>
      <w:r>
        <w:rPr>
          <w:rFonts w:ascii="Times New Roman" w:hAnsi="Times New Roman" w:cs="Times New Roman"/>
          <w:sz w:val="24"/>
          <w:szCs w:val="24"/>
        </w:rPr>
        <w:t>(…)</w:t>
      </w:r>
      <w:r w:rsidR="006F0F11" w:rsidRPr="006F2C52">
        <w:rPr>
          <w:rFonts w:ascii="Times New Roman" w:hAnsi="Times New Roman" w:cs="Times New Roman"/>
          <w:sz w:val="24"/>
          <w:szCs w:val="24"/>
        </w:rPr>
        <w:t>variables</w:t>
      </w:r>
      <w:r w:rsidRPr="006F2C52">
        <w:rPr>
          <w:rFonts w:ascii="Times New Roman" w:hAnsi="Times New Roman" w:cs="Times New Roman"/>
          <w:sz w:val="24"/>
          <w:szCs w:val="24"/>
        </w:rPr>
        <w:t xml:space="preserve"> </w:t>
      </w:r>
      <w:r w:rsidR="006F0F11" w:rsidRPr="006F2C52">
        <w:rPr>
          <w:rFonts w:ascii="Times New Roman" w:hAnsi="Times New Roman" w:cs="Times New Roman"/>
          <w:sz w:val="24"/>
          <w:szCs w:val="24"/>
        </w:rPr>
        <w:t>de contexto (características socioeconómicas y culturales de los centros educativos en los que</w:t>
      </w:r>
      <w:r w:rsidRPr="006F2C52">
        <w:rPr>
          <w:rFonts w:ascii="Times New Roman" w:hAnsi="Times New Roman" w:cs="Times New Roman"/>
          <w:sz w:val="24"/>
          <w:szCs w:val="24"/>
        </w:rPr>
        <w:t xml:space="preserve"> </w:t>
      </w:r>
      <w:r w:rsidR="006F0F11" w:rsidRPr="006F2C52">
        <w:rPr>
          <w:rFonts w:ascii="Times New Roman" w:hAnsi="Times New Roman" w:cs="Times New Roman"/>
          <w:sz w:val="24"/>
          <w:szCs w:val="24"/>
        </w:rPr>
        <w:t>se implementa el programa), variables de entrada (procedencia del alumnado y las familias), variables</w:t>
      </w:r>
      <w:r w:rsidRPr="006F2C52">
        <w:rPr>
          <w:rFonts w:ascii="Times New Roman" w:hAnsi="Times New Roman" w:cs="Times New Roman"/>
          <w:sz w:val="24"/>
          <w:szCs w:val="24"/>
        </w:rPr>
        <w:t xml:space="preserve"> </w:t>
      </w:r>
      <w:r w:rsidR="006F0F11" w:rsidRPr="006F2C52">
        <w:rPr>
          <w:rFonts w:ascii="Times New Roman" w:hAnsi="Times New Roman" w:cs="Times New Roman"/>
          <w:sz w:val="24"/>
          <w:szCs w:val="24"/>
        </w:rPr>
        <w:t>de proceso (experiencias recibidas por alumnado y familias a lo largo de la implementación de las</w:t>
      </w:r>
      <w:r w:rsidRPr="006F2C52">
        <w:rPr>
          <w:rFonts w:ascii="Times New Roman" w:hAnsi="Times New Roman" w:cs="Times New Roman"/>
          <w:sz w:val="24"/>
          <w:szCs w:val="24"/>
        </w:rPr>
        <w:t xml:space="preserve"> </w:t>
      </w:r>
      <w:r w:rsidR="006F0F11" w:rsidRPr="006F2C52">
        <w:rPr>
          <w:rFonts w:ascii="Times New Roman" w:hAnsi="Times New Roman" w:cs="Times New Roman"/>
          <w:sz w:val="24"/>
          <w:szCs w:val="24"/>
        </w:rPr>
        <w:t>actividades del programa) y variables de producto (consecuencias de la participación en el programa</w:t>
      </w:r>
      <w:r w:rsidRPr="006F2C52">
        <w:rPr>
          <w:rFonts w:ascii="Times New Roman" w:hAnsi="Times New Roman" w:cs="Times New Roman"/>
          <w:sz w:val="24"/>
          <w:szCs w:val="24"/>
        </w:rPr>
        <w:t xml:space="preserve"> (</w:t>
      </w:r>
      <w:proofErr w:type="spellStart"/>
      <w:r w:rsidRPr="006F2C52">
        <w:rPr>
          <w:rFonts w:ascii="Times New Roman" w:hAnsi="Times New Roman" w:cs="Times New Roman"/>
          <w:sz w:val="24"/>
          <w:szCs w:val="24"/>
        </w:rPr>
        <w:t>Stufflebeam</w:t>
      </w:r>
      <w:proofErr w:type="spellEnd"/>
      <w:r w:rsidRPr="006F2C52">
        <w:rPr>
          <w:rFonts w:ascii="Times New Roman" w:hAnsi="Times New Roman" w:cs="Times New Roman"/>
          <w:sz w:val="24"/>
          <w:szCs w:val="24"/>
        </w:rPr>
        <w:t xml:space="preserve"> y </w:t>
      </w:r>
      <w:proofErr w:type="spellStart"/>
      <w:r w:rsidRPr="006F2C52">
        <w:rPr>
          <w:rFonts w:ascii="Times New Roman" w:hAnsi="Times New Roman" w:cs="Times New Roman"/>
          <w:sz w:val="24"/>
          <w:szCs w:val="24"/>
        </w:rPr>
        <w:t>Shinkfield</w:t>
      </w:r>
      <w:proofErr w:type="spellEnd"/>
      <w:r w:rsidRPr="006F2C52">
        <w:rPr>
          <w:rFonts w:ascii="Times New Roman" w:hAnsi="Times New Roman" w:cs="Times New Roman"/>
          <w:sz w:val="24"/>
          <w:szCs w:val="24"/>
        </w:rPr>
        <w:t>, 1984, cita del informe de evaluación que está siendo criticado</w:t>
      </w:r>
      <w:r>
        <w:rPr>
          <w:rFonts w:ascii="Times New Roman" w:hAnsi="Times New Roman" w:cs="Times New Roman"/>
          <w:sz w:val="24"/>
          <w:szCs w:val="24"/>
        </w:rPr>
        <w:t>, 2015, p. 17</w:t>
      </w:r>
      <w:r w:rsidRPr="006F2C52">
        <w:rPr>
          <w:rFonts w:ascii="Times New Roman" w:hAnsi="Times New Roman" w:cs="Times New Roman"/>
          <w:sz w:val="24"/>
          <w:szCs w:val="24"/>
        </w:rPr>
        <w:t>)</w:t>
      </w:r>
      <w:r>
        <w:rPr>
          <w:rFonts w:ascii="Times New Roman" w:hAnsi="Times New Roman" w:cs="Times New Roman"/>
          <w:sz w:val="24"/>
          <w:szCs w:val="24"/>
        </w:rPr>
        <w:t>.</w:t>
      </w:r>
    </w:p>
    <w:p w:rsidR="00486AAB" w:rsidRPr="00486AAB" w:rsidRDefault="00486AAB" w:rsidP="00486AAB">
      <w:pPr>
        <w:autoSpaceDE w:val="0"/>
        <w:autoSpaceDN w:val="0"/>
        <w:adjustRightInd w:val="0"/>
        <w:spacing w:after="0" w:line="240" w:lineRule="auto"/>
        <w:ind w:firstLine="360"/>
        <w:jc w:val="both"/>
        <w:rPr>
          <w:rFonts w:ascii="Times New Roman" w:hAnsi="Times New Roman" w:cs="Times New Roman"/>
          <w:sz w:val="24"/>
          <w:szCs w:val="24"/>
        </w:rPr>
      </w:pPr>
    </w:p>
    <w:p w:rsidR="00F7092A" w:rsidRDefault="009909DE" w:rsidP="00486AAB">
      <w:pPr>
        <w:autoSpaceDE w:val="0"/>
        <w:autoSpaceDN w:val="0"/>
        <w:adjustRightInd w:val="0"/>
        <w:spacing w:after="0" w:line="48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Un diseño de </w:t>
      </w:r>
      <w:r w:rsidR="00486AAB">
        <w:rPr>
          <w:rFonts w:ascii="Times New Roman" w:hAnsi="Times New Roman" w:cs="Times New Roman"/>
          <w:sz w:val="24"/>
          <w:szCs w:val="24"/>
        </w:rPr>
        <w:t>evaluación</w:t>
      </w:r>
      <w:r>
        <w:rPr>
          <w:rFonts w:ascii="Times New Roman" w:hAnsi="Times New Roman" w:cs="Times New Roman"/>
          <w:sz w:val="24"/>
          <w:szCs w:val="24"/>
        </w:rPr>
        <w:t xml:space="preserve"> es la estructura que se va </w:t>
      </w:r>
      <w:r w:rsidR="00486AAB">
        <w:rPr>
          <w:rFonts w:ascii="Times New Roman" w:hAnsi="Times New Roman" w:cs="Times New Roman"/>
          <w:sz w:val="24"/>
          <w:szCs w:val="24"/>
        </w:rPr>
        <w:t xml:space="preserve">a </w:t>
      </w:r>
      <w:r>
        <w:rPr>
          <w:rFonts w:ascii="Times New Roman" w:hAnsi="Times New Roman" w:cs="Times New Roman"/>
          <w:sz w:val="24"/>
          <w:szCs w:val="24"/>
        </w:rPr>
        <w:t>usar en un plan de evaluación,</w:t>
      </w:r>
      <w:r w:rsidR="00723FB4">
        <w:rPr>
          <w:rFonts w:ascii="Times New Roman" w:hAnsi="Times New Roman" w:cs="Times New Roman"/>
          <w:sz w:val="24"/>
          <w:szCs w:val="24"/>
        </w:rPr>
        <w:t xml:space="preserve"> </w:t>
      </w:r>
      <w:r>
        <w:rPr>
          <w:rFonts w:ascii="Times New Roman" w:hAnsi="Times New Roman" w:cs="Times New Roman"/>
          <w:sz w:val="24"/>
          <w:szCs w:val="24"/>
        </w:rPr>
        <w:t>cómo y con qué se va a recoger la información y de quiénes (Medina, 2018). En este caso usaron</w:t>
      </w:r>
      <w:r w:rsidR="00F94C9F">
        <w:rPr>
          <w:rFonts w:ascii="Times New Roman" w:hAnsi="Times New Roman" w:cs="Times New Roman"/>
          <w:sz w:val="24"/>
          <w:szCs w:val="24"/>
        </w:rPr>
        <w:t xml:space="preserve"> e</w:t>
      </w:r>
      <w:r w:rsidR="006F2C52" w:rsidRPr="009909DE">
        <w:rPr>
          <w:rFonts w:ascii="Times New Roman" w:hAnsi="Times New Roman" w:cs="Times New Roman"/>
          <w:sz w:val="24"/>
          <w:szCs w:val="24"/>
        </w:rPr>
        <w:t>l diseñ</w:t>
      </w:r>
      <w:r w:rsidRPr="009909DE">
        <w:rPr>
          <w:rFonts w:ascii="Times New Roman" w:hAnsi="Times New Roman" w:cs="Times New Roman"/>
          <w:sz w:val="24"/>
          <w:szCs w:val="24"/>
        </w:rPr>
        <w:t>o</w:t>
      </w:r>
      <w:r w:rsidR="006F2C52" w:rsidRPr="009909DE">
        <w:rPr>
          <w:rFonts w:ascii="Times New Roman" w:hAnsi="Times New Roman" w:cs="Times New Roman"/>
          <w:sz w:val="24"/>
          <w:szCs w:val="24"/>
        </w:rPr>
        <w:t xml:space="preserve"> no experimental y descriptivo (ex-post-facto) sobre la base de</w:t>
      </w:r>
      <w:r w:rsidRPr="009909DE">
        <w:rPr>
          <w:rFonts w:ascii="Times New Roman" w:hAnsi="Times New Roman" w:cs="Times New Roman"/>
          <w:sz w:val="24"/>
          <w:szCs w:val="24"/>
        </w:rPr>
        <w:t xml:space="preserve"> </w:t>
      </w:r>
      <w:r w:rsidR="006F2C52" w:rsidRPr="009909DE">
        <w:rPr>
          <w:rFonts w:ascii="Times New Roman" w:hAnsi="Times New Roman" w:cs="Times New Roman"/>
          <w:sz w:val="24"/>
          <w:szCs w:val="24"/>
        </w:rPr>
        <w:t>una investigación evaluativa; descripción de los grupos poblacionales (directos: alumnado</w:t>
      </w:r>
      <w:r w:rsidRPr="009909DE">
        <w:rPr>
          <w:rFonts w:ascii="Times New Roman" w:hAnsi="Times New Roman" w:cs="Times New Roman"/>
          <w:sz w:val="24"/>
          <w:szCs w:val="24"/>
        </w:rPr>
        <w:t xml:space="preserve"> </w:t>
      </w:r>
      <w:r w:rsidR="006F2C52" w:rsidRPr="009909DE">
        <w:rPr>
          <w:rFonts w:ascii="Times New Roman" w:hAnsi="Times New Roman" w:cs="Times New Roman"/>
          <w:sz w:val="24"/>
          <w:szCs w:val="24"/>
        </w:rPr>
        <w:t>de ESO y familias; indirectos: profesorado) y diseño y validación de los</w:t>
      </w:r>
      <w:r w:rsidRPr="009909DE">
        <w:rPr>
          <w:rFonts w:ascii="Times New Roman" w:hAnsi="Times New Roman" w:cs="Times New Roman"/>
          <w:sz w:val="24"/>
          <w:szCs w:val="24"/>
        </w:rPr>
        <w:t xml:space="preserve"> resultados recopilados por los </w:t>
      </w:r>
      <w:r w:rsidR="006F2C52" w:rsidRPr="009909DE">
        <w:rPr>
          <w:rFonts w:ascii="Times New Roman" w:hAnsi="Times New Roman" w:cs="Times New Roman"/>
          <w:sz w:val="24"/>
          <w:szCs w:val="24"/>
        </w:rPr>
        <w:t>instrumentos de recogida</w:t>
      </w:r>
      <w:r w:rsidRPr="009909DE">
        <w:rPr>
          <w:rFonts w:ascii="Times New Roman" w:hAnsi="Times New Roman" w:cs="Times New Roman"/>
          <w:sz w:val="24"/>
          <w:szCs w:val="24"/>
        </w:rPr>
        <w:t xml:space="preserve"> </w:t>
      </w:r>
      <w:r w:rsidR="006F2C52" w:rsidRPr="009909DE">
        <w:rPr>
          <w:rFonts w:ascii="Times New Roman" w:hAnsi="Times New Roman" w:cs="Times New Roman"/>
          <w:sz w:val="24"/>
          <w:szCs w:val="24"/>
        </w:rPr>
        <w:t xml:space="preserve">de información: cuestionarios, grupos </w:t>
      </w:r>
      <w:r w:rsidRPr="009909DE">
        <w:rPr>
          <w:rFonts w:ascii="Times New Roman" w:hAnsi="Times New Roman" w:cs="Times New Roman"/>
          <w:sz w:val="24"/>
          <w:szCs w:val="24"/>
        </w:rPr>
        <w:t>focale</w:t>
      </w:r>
      <w:r w:rsidR="00723FB4">
        <w:rPr>
          <w:rFonts w:ascii="Times New Roman" w:hAnsi="Times New Roman" w:cs="Times New Roman"/>
          <w:sz w:val="24"/>
          <w:szCs w:val="24"/>
        </w:rPr>
        <w:t>s</w:t>
      </w:r>
      <w:r w:rsidR="006F2C52" w:rsidRPr="009909DE">
        <w:rPr>
          <w:rFonts w:ascii="Times New Roman" w:hAnsi="Times New Roman" w:cs="Times New Roman"/>
          <w:sz w:val="24"/>
          <w:szCs w:val="24"/>
        </w:rPr>
        <w:t xml:space="preserve"> y entrevistas semiestructuradas</w:t>
      </w:r>
      <w:r w:rsidR="00723FB4">
        <w:rPr>
          <w:rFonts w:ascii="Times New Roman" w:hAnsi="Times New Roman" w:cs="Times New Roman"/>
          <w:sz w:val="24"/>
          <w:szCs w:val="24"/>
        </w:rPr>
        <w:t>.</w:t>
      </w:r>
      <w:r w:rsidR="00F7092A" w:rsidRPr="00F7092A">
        <w:rPr>
          <w:rFonts w:ascii="Times New Roman" w:hAnsi="Times New Roman" w:cs="Times New Roman"/>
          <w:sz w:val="24"/>
          <w:szCs w:val="24"/>
        </w:rPr>
        <w:t xml:space="preserve"> La selección de las estrategias analíticas</w:t>
      </w:r>
      <w:r w:rsidR="00F7092A">
        <w:rPr>
          <w:rFonts w:ascii="Times New Roman" w:hAnsi="Times New Roman" w:cs="Times New Roman"/>
          <w:sz w:val="24"/>
          <w:szCs w:val="24"/>
        </w:rPr>
        <w:t>, según el informe crítico detalla que “</w:t>
      </w:r>
      <w:r w:rsidR="00F7092A" w:rsidRPr="00F7092A">
        <w:rPr>
          <w:rFonts w:ascii="Times New Roman" w:hAnsi="Times New Roman" w:cs="Times New Roman"/>
          <w:sz w:val="24"/>
          <w:szCs w:val="24"/>
        </w:rPr>
        <w:t>tanto cuantitativas como cualitativas, para el tratamiento de la información recogida; generación y depuración de bases de datos cuantitativos; diseño de los sistemas de categorización de la información cualitativa; aplicación del tratamiento analítico cuantitativo, cualitativo y mixto</w:t>
      </w:r>
      <w:r w:rsidR="00F7092A">
        <w:rPr>
          <w:rFonts w:ascii="Times New Roman" w:hAnsi="Times New Roman" w:cs="Times New Roman"/>
          <w:sz w:val="24"/>
          <w:szCs w:val="24"/>
        </w:rPr>
        <w:t>”</w:t>
      </w:r>
      <w:r w:rsidR="001D02AD">
        <w:rPr>
          <w:rFonts w:ascii="Times New Roman" w:hAnsi="Times New Roman" w:cs="Times New Roman"/>
          <w:sz w:val="24"/>
          <w:szCs w:val="24"/>
        </w:rPr>
        <w:t xml:space="preserve"> </w:t>
      </w:r>
      <w:r w:rsidR="00F7092A">
        <w:rPr>
          <w:rFonts w:ascii="Times New Roman" w:hAnsi="Times New Roman" w:cs="Times New Roman"/>
          <w:sz w:val="24"/>
          <w:szCs w:val="24"/>
        </w:rPr>
        <w:t>(p.64)</w:t>
      </w:r>
      <w:r w:rsidR="00F7092A" w:rsidRPr="00F7092A">
        <w:rPr>
          <w:rFonts w:ascii="Times New Roman" w:hAnsi="Times New Roman" w:cs="Times New Roman"/>
          <w:sz w:val="24"/>
          <w:szCs w:val="24"/>
        </w:rPr>
        <w:t>;</w:t>
      </w:r>
    </w:p>
    <w:p w:rsidR="007624B9" w:rsidRDefault="007812E4" w:rsidP="001D02AD">
      <w:pPr>
        <w:autoSpaceDE w:val="0"/>
        <w:autoSpaceDN w:val="0"/>
        <w:adjustRightInd w:val="0"/>
        <w:spacing w:after="0" w:line="480" w:lineRule="auto"/>
        <w:ind w:firstLine="360"/>
        <w:jc w:val="both"/>
        <w:rPr>
          <w:rFonts w:ascii="Times New Roman" w:hAnsi="Times New Roman" w:cs="Times New Roman"/>
          <w:sz w:val="24"/>
          <w:szCs w:val="24"/>
          <w:shd w:val="clear" w:color="auto" w:fill="FFFFFF"/>
        </w:rPr>
      </w:pPr>
      <w:r>
        <w:rPr>
          <w:rFonts w:ascii="Times New Roman" w:hAnsi="Times New Roman" w:cs="Times New Roman"/>
          <w:sz w:val="24"/>
          <w:szCs w:val="24"/>
        </w:rPr>
        <w:lastRenderedPageBreak/>
        <w:t>Esos instrumentos fueron administrados a</w:t>
      </w:r>
      <w:r w:rsidR="007F2A72">
        <w:rPr>
          <w:rFonts w:ascii="Times New Roman" w:hAnsi="Times New Roman" w:cs="Times New Roman"/>
          <w:sz w:val="24"/>
          <w:szCs w:val="24"/>
          <w:shd w:val="clear" w:color="auto" w:fill="FFFFFF"/>
        </w:rPr>
        <w:t xml:space="preserve"> </w:t>
      </w:r>
      <w:r w:rsidR="00FE56C0">
        <w:rPr>
          <w:rFonts w:ascii="Times New Roman" w:hAnsi="Times New Roman" w:cs="Times New Roman"/>
          <w:sz w:val="24"/>
          <w:szCs w:val="24"/>
          <w:shd w:val="clear" w:color="auto" w:fill="FFFFFF"/>
        </w:rPr>
        <w:t>los 4,163 alumnos/as</w:t>
      </w:r>
      <w:r w:rsidR="00114052">
        <w:rPr>
          <w:rFonts w:ascii="Times New Roman" w:hAnsi="Times New Roman" w:cs="Times New Roman"/>
          <w:sz w:val="24"/>
          <w:szCs w:val="24"/>
          <w:shd w:val="clear" w:color="auto" w:fill="FFFFFF"/>
        </w:rPr>
        <w:t xml:space="preserve"> de nuevo ingreso al programa</w:t>
      </w:r>
      <w:r w:rsidR="00FE56C0">
        <w:rPr>
          <w:rFonts w:ascii="Times New Roman" w:hAnsi="Times New Roman" w:cs="Times New Roman"/>
          <w:sz w:val="24"/>
          <w:szCs w:val="24"/>
          <w:shd w:val="clear" w:color="auto" w:fill="FFFFFF"/>
        </w:rPr>
        <w:t>, 105 familias</w:t>
      </w:r>
      <w:r w:rsidR="00114052">
        <w:rPr>
          <w:rFonts w:ascii="Times New Roman" w:hAnsi="Times New Roman" w:cs="Times New Roman"/>
          <w:sz w:val="24"/>
          <w:szCs w:val="24"/>
          <w:shd w:val="clear" w:color="auto" w:fill="FFFFFF"/>
        </w:rPr>
        <w:t xml:space="preserve"> de esos alumnos/as</w:t>
      </w:r>
      <w:r w:rsidR="00FE56C0">
        <w:rPr>
          <w:rFonts w:ascii="Times New Roman" w:hAnsi="Times New Roman" w:cs="Times New Roman"/>
          <w:sz w:val="24"/>
          <w:szCs w:val="24"/>
          <w:shd w:val="clear" w:color="auto" w:fill="FFFFFF"/>
        </w:rPr>
        <w:t xml:space="preserve">, en su </w:t>
      </w:r>
      <w:r w:rsidR="00114052">
        <w:rPr>
          <w:rFonts w:ascii="Times New Roman" w:hAnsi="Times New Roman" w:cs="Times New Roman"/>
          <w:sz w:val="24"/>
          <w:szCs w:val="24"/>
          <w:shd w:val="clear" w:color="auto" w:fill="FFFFFF"/>
        </w:rPr>
        <w:t>mayoría</w:t>
      </w:r>
      <w:r w:rsidR="00FE56C0">
        <w:rPr>
          <w:rFonts w:ascii="Times New Roman" w:hAnsi="Times New Roman" w:cs="Times New Roman"/>
          <w:sz w:val="24"/>
          <w:szCs w:val="24"/>
          <w:shd w:val="clear" w:color="auto" w:fill="FFFFFF"/>
        </w:rPr>
        <w:t xml:space="preserve"> madres, cinco abuelas, 2 abuelos, 2 tías</w:t>
      </w:r>
      <w:r w:rsidR="00D54D7E">
        <w:rPr>
          <w:rFonts w:ascii="Times New Roman" w:hAnsi="Times New Roman" w:cs="Times New Roman"/>
          <w:sz w:val="24"/>
          <w:szCs w:val="24"/>
          <w:shd w:val="clear" w:color="auto" w:fill="FFFFFF"/>
        </w:rPr>
        <w:t xml:space="preserve">, </w:t>
      </w:r>
      <w:r w:rsidR="00114052">
        <w:rPr>
          <w:rFonts w:ascii="Times New Roman" w:hAnsi="Times New Roman" w:cs="Times New Roman"/>
          <w:sz w:val="24"/>
          <w:szCs w:val="24"/>
          <w:shd w:val="clear" w:color="auto" w:fill="FFFFFF"/>
        </w:rPr>
        <w:t xml:space="preserve">los </w:t>
      </w:r>
      <w:r w:rsidR="00FE56C0">
        <w:rPr>
          <w:rFonts w:ascii="Times New Roman" w:hAnsi="Times New Roman" w:cs="Times New Roman"/>
          <w:sz w:val="24"/>
          <w:szCs w:val="24"/>
          <w:shd w:val="clear" w:color="auto" w:fill="FFFFFF"/>
        </w:rPr>
        <w:t>1,593 docentes</w:t>
      </w:r>
      <w:r w:rsidR="00114052">
        <w:rPr>
          <w:rFonts w:ascii="Times New Roman" w:hAnsi="Times New Roman" w:cs="Times New Roman"/>
          <w:sz w:val="24"/>
          <w:szCs w:val="24"/>
          <w:shd w:val="clear" w:color="auto" w:fill="FFFFFF"/>
        </w:rPr>
        <w:t xml:space="preserve"> de estos estudiantes</w:t>
      </w:r>
      <w:r w:rsidR="00486AAB">
        <w:rPr>
          <w:rFonts w:ascii="Times New Roman" w:hAnsi="Times New Roman" w:cs="Times New Roman"/>
          <w:sz w:val="24"/>
          <w:szCs w:val="24"/>
          <w:shd w:val="clear" w:color="auto" w:fill="FFFFFF"/>
        </w:rPr>
        <w:t xml:space="preserve">, </w:t>
      </w:r>
      <w:r w:rsidR="00D54D7E">
        <w:rPr>
          <w:rFonts w:ascii="Times New Roman" w:hAnsi="Times New Roman" w:cs="Times New Roman"/>
          <w:sz w:val="24"/>
          <w:szCs w:val="24"/>
          <w:shd w:val="clear" w:color="auto" w:fill="FFFFFF"/>
        </w:rPr>
        <w:t xml:space="preserve"> también a los/las estudiantes que tienen mayor tiempo en el programa se les administró un cuestionario de satisfacción (no indica la cantidad de alumnos/as)</w:t>
      </w:r>
      <w:r w:rsidR="00486AAB">
        <w:rPr>
          <w:rFonts w:ascii="Times New Roman" w:hAnsi="Times New Roman" w:cs="Times New Roman"/>
          <w:sz w:val="24"/>
          <w:szCs w:val="24"/>
          <w:shd w:val="clear" w:color="auto" w:fill="FFFFFF"/>
        </w:rPr>
        <w:t xml:space="preserve"> 15 entrevistas (12 mujeres y 3 hombres), grupos focales de 7 participantes cada uno para los/las estudiantes de 1er a 4to grado de secundaria de cada región (no especifica la forma de elección de los/las participantes)</w:t>
      </w:r>
      <w:r w:rsidR="00FE56C0">
        <w:rPr>
          <w:rFonts w:ascii="Times New Roman" w:hAnsi="Times New Roman" w:cs="Times New Roman"/>
          <w:sz w:val="24"/>
          <w:szCs w:val="24"/>
          <w:shd w:val="clear" w:color="auto" w:fill="FFFFFF"/>
        </w:rPr>
        <w:t>.</w:t>
      </w:r>
      <w:r w:rsidR="001D02AD">
        <w:rPr>
          <w:rFonts w:ascii="Times New Roman" w:hAnsi="Times New Roman" w:cs="Times New Roman"/>
          <w:sz w:val="24"/>
          <w:szCs w:val="24"/>
          <w:shd w:val="clear" w:color="auto" w:fill="FFFFFF"/>
        </w:rPr>
        <w:t xml:space="preserve"> </w:t>
      </w:r>
      <w:r w:rsidRPr="00D54D7E">
        <w:rPr>
          <w:rFonts w:ascii="Times New Roman" w:hAnsi="Times New Roman" w:cs="Times New Roman"/>
          <w:sz w:val="24"/>
          <w:szCs w:val="24"/>
          <w:shd w:val="clear" w:color="auto" w:fill="FFFFFF"/>
        </w:rPr>
        <w:t xml:space="preserve">Los instrumentos utilizados para esta evaluación fueron </w:t>
      </w:r>
      <w:r w:rsidR="001D02AD">
        <w:rPr>
          <w:rFonts w:ascii="Times New Roman" w:hAnsi="Times New Roman" w:cs="Times New Roman"/>
          <w:sz w:val="24"/>
          <w:szCs w:val="24"/>
          <w:shd w:val="clear" w:color="auto" w:fill="FFFFFF"/>
        </w:rPr>
        <w:t>cuatro</w:t>
      </w:r>
      <w:r w:rsidRPr="00D54D7E">
        <w:rPr>
          <w:rFonts w:ascii="Times New Roman" w:hAnsi="Times New Roman" w:cs="Times New Roman"/>
          <w:sz w:val="24"/>
          <w:szCs w:val="24"/>
          <w:shd w:val="clear" w:color="auto" w:fill="FFFFFF"/>
        </w:rPr>
        <w:t xml:space="preserve"> cuestionarios</w:t>
      </w:r>
      <w:r w:rsidR="001D02AD">
        <w:rPr>
          <w:rFonts w:ascii="Times New Roman" w:hAnsi="Times New Roman" w:cs="Times New Roman"/>
          <w:sz w:val="24"/>
          <w:szCs w:val="24"/>
          <w:shd w:val="clear" w:color="auto" w:fill="FFFFFF"/>
        </w:rPr>
        <w:t xml:space="preserve"> diferentes autoadministrados</w:t>
      </w:r>
      <w:r w:rsidRPr="00D54D7E">
        <w:rPr>
          <w:rFonts w:ascii="Times New Roman" w:hAnsi="Times New Roman" w:cs="Times New Roman"/>
          <w:sz w:val="24"/>
          <w:szCs w:val="24"/>
          <w:shd w:val="clear" w:color="auto" w:fill="FFFFFF"/>
        </w:rPr>
        <w:t xml:space="preserve"> construidos por los evaluadores</w:t>
      </w:r>
      <w:r w:rsidR="001D02AD">
        <w:rPr>
          <w:rFonts w:ascii="Times New Roman" w:hAnsi="Times New Roman" w:cs="Times New Roman"/>
          <w:sz w:val="24"/>
          <w:szCs w:val="24"/>
          <w:shd w:val="clear" w:color="auto" w:fill="FFFFFF"/>
        </w:rPr>
        <w:t xml:space="preserve">. Es importante resaltar, que el cuestionario autoadministrado “se administra directamente a una o </w:t>
      </w:r>
      <w:r w:rsidR="00F3332B">
        <w:rPr>
          <w:rFonts w:ascii="Times New Roman" w:hAnsi="Times New Roman" w:cs="Times New Roman"/>
          <w:sz w:val="24"/>
          <w:szCs w:val="24"/>
          <w:shd w:val="clear" w:color="auto" w:fill="FFFFFF"/>
        </w:rPr>
        <w:t>más</w:t>
      </w:r>
      <w:r w:rsidR="001D02AD">
        <w:rPr>
          <w:rFonts w:ascii="Times New Roman" w:hAnsi="Times New Roman" w:cs="Times New Roman"/>
          <w:sz w:val="24"/>
          <w:szCs w:val="24"/>
          <w:shd w:val="clear" w:color="auto" w:fill="FFFFFF"/>
        </w:rPr>
        <w:t xml:space="preserve"> personas para que lo contesten. Cuando terminan de contestarlo, lo entregan a la persona encargada o en un lugar designado previamente” (Medina, 20</w:t>
      </w:r>
      <w:r w:rsidR="00D01AB1">
        <w:rPr>
          <w:rFonts w:ascii="Times New Roman" w:hAnsi="Times New Roman" w:cs="Times New Roman"/>
          <w:sz w:val="24"/>
          <w:szCs w:val="24"/>
          <w:shd w:val="clear" w:color="auto" w:fill="FFFFFF"/>
        </w:rPr>
        <w:t>10</w:t>
      </w:r>
      <w:r w:rsidR="001D02AD">
        <w:rPr>
          <w:rFonts w:ascii="Times New Roman" w:hAnsi="Times New Roman" w:cs="Times New Roman"/>
          <w:sz w:val="24"/>
          <w:szCs w:val="24"/>
          <w:shd w:val="clear" w:color="auto" w:fill="FFFFFF"/>
        </w:rPr>
        <w:t>, p.20).</w:t>
      </w:r>
      <w:r w:rsidR="007624B9">
        <w:rPr>
          <w:rFonts w:ascii="Times New Roman" w:hAnsi="Times New Roman" w:cs="Times New Roman"/>
          <w:sz w:val="24"/>
          <w:szCs w:val="24"/>
          <w:shd w:val="clear" w:color="auto" w:fill="FFFFFF"/>
        </w:rPr>
        <w:t xml:space="preserve"> Guía de preguntas para la entrevista del profesorado y los grupos focales.</w:t>
      </w:r>
    </w:p>
    <w:p w:rsidR="00A51988" w:rsidRPr="00A51988" w:rsidRDefault="00A51988" w:rsidP="00A51988">
      <w:pPr>
        <w:autoSpaceDE w:val="0"/>
        <w:autoSpaceDN w:val="0"/>
        <w:adjustRightInd w:val="0"/>
        <w:spacing w:after="0" w:line="480" w:lineRule="auto"/>
        <w:jc w:val="both"/>
        <w:rPr>
          <w:rFonts w:ascii="Times New Roman" w:hAnsi="Times New Roman" w:cs="Times New Roman"/>
          <w:b/>
          <w:sz w:val="24"/>
          <w:szCs w:val="24"/>
          <w:shd w:val="clear" w:color="auto" w:fill="FFFFFF"/>
        </w:rPr>
      </w:pPr>
      <w:r w:rsidRPr="00A51988">
        <w:rPr>
          <w:rFonts w:ascii="Times New Roman" w:hAnsi="Times New Roman" w:cs="Times New Roman"/>
          <w:b/>
          <w:sz w:val="24"/>
          <w:szCs w:val="24"/>
          <w:shd w:val="clear" w:color="auto" w:fill="FFFFFF"/>
        </w:rPr>
        <w:t xml:space="preserve">Hallazgos </w:t>
      </w:r>
    </w:p>
    <w:p w:rsidR="00F3332B" w:rsidRDefault="00EB0B70" w:rsidP="00F3332B">
      <w:pPr>
        <w:autoSpaceDE w:val="0"/>
        <w:autoSpaceDN w:val="0"/>
        <w:adjustRightInd w:val="0"/>
        <w:spacing w:after="0" w:line="480" w:lineRule="auto"/>
        <w:ind w:firstLine="360"/>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En la </w:t>
      </w:r>
      <w:r w:rsidR="00F3332B">
        <w:rPr>
          <w:rFonts w:ascii="Times New Roman" w:hAnsi="Times New Roman" w:cs="Times New Roman"/>
          <w:sz w:val="24"/>
          <w:szCs w:val="24"/>
          <w:shd w:val="clear" w:color="auto" w:fill="FFFFFF"/>
        </w:rPr>
        <w:t>presentación</w:t>
      </w:r>
      <w:r>
        <w:rPr>
          <w:rFonts w:ascii="Times New Roman" w:hAnsi="Times New Roman" w:cs="Times New Roman"/>
          <w:sz w:val="24"/>
          <w:szCs w:val="24"/>
          <w:shd w:val="clear" w:color="auto" w:fill="FFFFFF"/>
        </w:rPr>
        <w:t xml:space="preserve"> de los hallazgos</w:t>
      </w:r>
      <w:r w:rsidR="007A5077">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 xml:space="preserve">los mismos se hicieron por categorías de recolección de los datos: alumnos/as, </w:t>
      </w:r>
      <w:r w:rsidR="00F3332B">
        <w:rPr>
          <w:rFonts w:ascii="Times New Roman" w:hAnsi="Times New Roman" w:cs="Times New Roman"/>
          <w:sz w:val="24"/>
          <w:szCs w:val="24"/>
          <w:shd w:val="clear" w:color="auto" w:fill="FFFFFF"/>
        </w:rPr>
        <w:t>familias y docentes. A continuación, se describen algunos de ellos más destacados están:</w:t>
      </w:r>
    </w:p>
    <w:p w:rsidR="00F3332B" w:rsidRPr="00F3332B" w:rsidRDefault="00F3332B" w:rsidP="00A11EC7">
      <w:pPr>
        <w:pStyle w:val="NormalWeb"/>
        <w:shd w:val="clear" w:color="auto" w:fill="FFFFFF"/>
        <w:spacing w:before="0" w:beforeAutospacing="0" w:after="0" w:afterAutospacing="0" w:line="480" w:lineRule="auto"/>
        <w:ind w:firstLine="360"/>
        <w:textAlignment w:val="baseline"/>
      </w:pPr>
      <w:r w:rsidRPr="00F3332B">
        <w:rPr>
          <w:rStyle w:val="Textoennegrita"/>
          <w:bdr w:val="none" w:sz="0" w:space="0" w:color="auto" w:frame="1"/>
        </w:rPr>
        <w:t xml:space="preserve">a) </w:t>
      </w:r>
      <w:r>
        <w:rPr>
          <w:rStyle w:val="Textoennegrita"/>
          <w:bdr w:val="none" w:sz="0" w:space="0" w:color="auto" w:frame="1"/>
        </w:rPr>
        <w:t>Alumnos y alumnas</w:t>
      </w:r>
    </w:p>
    <w:p w:rsidR="00F3332B" w:rsidRPr="00F3332B" w:rsidRDefault="000009C4" w:rsidP="0088026C">
      <w:pPr>
        <w:pStyle w:val="NormalWeb"/>
        <w:shd w:val="clear" w:color="auto" w:fill="FFFFFF"/>
        <w:spacing w:before="0" w:beforeAutospacing="0" w:after="150" w:afterAutospacing="0" w:line="480" w:lineRule="auto"/>
        <w:ind w:firstLine="708"/>
        <w:textAlignment w:val="baseline"/>
      </w:pPr>
      <w:r>
        <w:t>Según lo descrito por los/las evaluadoras, s</w:t>
      </w:r>
      <w:r w:rsidR="00F3332B" w:rsidRPr="00F3332B">
        <w:t xml:space="preserve">e puede observar que el programa tiene un alto poder de transferencia, ya que consideran que lo que han aprendido les servirá en su vida diaria. </w:t>
      </w:r>
      <w:r w:rsidR="0088026C">
        <w:t>I</w:t>
      </w:r>
      <w:r w:rsidR="00F3332B" w:rsidRPr="00F3332B">
        <w:t>ndican que</w:t>
      </w:r>
      <w:r w:rsidR="0088026C">
        <w:t xml:space="preserve"> los do</w:t>
      </w:r>
      <w:r w:rsidR="00BC3D87">
        <w:t>s</w:t>
      </w:r>
      <w:r w:rsidR="00F3332B" w:rsidRPr="00F3332B">
        <w:t xml:space="preserve"> poseen la preparación adecuada para desarrollar los diferentes contenidos y han sabido motivarles en todo momento. Asimismo, indican que han aprendido sobre temas relacionados con el consumo de drogas, siendo para ello muy útiles las actividades desarrolladas y los recursos empleados.</w:t>
      </w:r>
    </w:p>
    <w:p w:rsidR="00F3332B" w:rsidRPr="00A11EC7" w:rsidRDefault="000009C4" w:rsidP="000009C4">
      <w:pPr>
        <w:pStyle w:val="NormalWeb"/>
        <w:shd w:val="clear" w:color="auto" w:fill="FFFFFF"/>
        <w:spacing w:before="0" w:beforeAutospacing="0" w:after="0" w:afterAutospacing="0" w:line="480" w:lineRule="auto"/>
        <w:ind w:firstLine="708"/>
        <w:textAlignment w:val="baseline"/>
      </w:pPr>
      <w:r>
        <w:lastRenderedPageBreak/>
        <w:t xml:space="preserve">Cuando </w:t>
      </w:r>
      <w:proofErr w:type="gramStart"/>
      <w:r>
        <w:t>le</w:t>
      </w:r>
      <w:proofErr w:type="gramEnd"/>
      <w:r>
        <w:t xml:space="preserve"> preguntaron respecto a</w:t>
      </w:r>
      <w:r w:rsidR="00F3332B" w:rsidRPr="00F3332B">
        <w:t xml:space="preserve"> los </w:t>
      </w:r>
      <w:r w:rsidR="00F3332B" w:rsidRPr="00CE4445">
        <w:rPr>
          <w:rStyle w:val="Textoennegrita"/>
          <w:b w:val="0"/>
          <w:bdr w:val="none" w:sz="0" w:space="0" w:color="auto" w:frame="1"/>
        </w:rPr>
        <w:t>puntos fuertes de este programa</w:t>
      </w:r>
      <w:r w:rsidR="00F3332B" w:rsidRPr="00CE4445">
        <w:rPr>
          <w:b/>
        </w:rPr>
        <w:t>,</w:t>
      </w:r>
      <w:r w:rsidR="00F3332B" w:rsidRPr="00F3332B">
        <w:t xml:space="preserve"> destacan su valor educativo, los nuevos aprendizajes y los recursos empleados. Sin embargo, consideran que posee debilidades como tareas repetitivas, la implementación de numerosas escalas de valoración y pocas sesiones presenciales para temáticas que consideran que se debe profundizar (gestión emocional, entre otras).</w:t>
      </w:r>
      <w:r w:rsidR="00CE4445">
        <w:t xml:space="preserve"> Dentro de las reflexiones en el grupo focal, los /las alumnas destacaban, que como las clases las ofrecía su maestro/a de salón hogar, le desmotivaban debido a que a ellos/as les gustaría que </w:t>
      </w:r>
      <w:proofErr w:type="gramStart"/>
      <w:r w:rsidR="00CE4445">
        <w:t>les</w:t>
      </w:r>
      <w:proofErr w:type="gramEnd"/>
      <w:r w:rsidR="00F3332B" w:rsidRPr="00F3332B">
        <w:t xml:space="preserve"> acompañase una persona especializada</w:t>
      </w:r>
      <w:r w:rsidR="00CE4445">
        <w:t xml:space="preserve"> en el área de las drogas y no el/la docente que ven diariamente</w:t>
      </w:r>
      <w:r w:rsidR="00F3332B" w:rsidRPr="00F3332B">
        <w:t>.</w:t>
      </w:r>
    </w:p>
    <w:p w:rsidR="003F3408" w:rsidRPr="00CE4445" w:rsidRDefault="003F3408" w:rsidP="00A11EC7">
      <w:pPr>
        <w:pStyle w:val="NormalWeb"/>
        <w:shd w:val="clear" w:color="auto" w:fill="FFFFFF"/>
        <w:spacing w:before="0" w:beforeAutospacing="0" w:after="0" w:afterAutospacing="0" w:line="480" w:lineRule="auto"/>
        <w:ind w:firstLine="708"/>
        <w:textAlignment w:val="baseline"/>
      </w:pPr>
      <w:r w:rsidRPr="00CE4445">
        <w:rPr>
          <w:rStyle w:val="Textoennegrita"/>
          <w:bdr w:val="none" w:sz="0" w:space="0" w:color="auto" w:frame="1"/>
        </w:rPr>
        <w:t xml:space="preserve">b) </w:t>
      </w:r>
      <w:r w:rsidR="00CE4445" w:rsidRPr="00CE4445">
        <w:rPr>
          <w:rStyle w:val="Textoennegrita"/>
          <w:bdr w:val="none" w:sz="0" w:space="0" w:color="auto" w:frame="1"/>
        </w:rPr>
        <w:t>P</w:t>
      </w:r>
      <w:r w:rsidR="00CE4445">
        <w:rPr>
          <w:rStyle w:val="Textoennegrita"/>
          <w:bdr w:val="none" w:sz="0" w:space="0" w:color="auto" w:frame="1"/>
        </w:rPr>
        <w:t>rofesorado:</w:t>
      </w:r>
    </w:p>
    <w:p w:rsidR="00A11EC7" w:rsidRDefault="00CE4445" w:rsidP="00CE4445">
      <w:pPr>
        <w:pStyle w:val="NormalWeb"/>
        <w:shd w:val="clear" w:color="auto" w:fill="FFFFFF"/>
        <w:spacing w:before="0" w:beforeAutospacing="0" w:after="150" w:afterAutospacing="0" w:line="480" w:lineRule="auto"/>
        <w:textAlignment w:val="baseline"/>
      </w:pPr>
      <w:r>
        <w:t>E</w:t>
      </w:r>
      <w:r w:rsidR="003F3408" w:rsidRPr="00CE4445">
        <w:t xml:space="preserve">l grupo docente está altamente satisfecho con la relación mantenida con los técnicos de prevención para la preparación de las diferentes actividades del programa, que, en su opinión, consideran de gran utilidad debido a una adecuación de los contenidos a los objetivos pretendidos y a la adecuación de los recursos disponibles y de la metodología empleada en las mismas. El profesorado participante comenta que un programa de estas características ha ayudado al alumnado a afianzar conocimientos previos y a crear un espacio de convivencia más cercano y productivo. Además, el programa les ha permitido mostrar su papel de motivador para la consecución de los objetivos </w:t>
      </w:r>
      <w:r w:rsidRPr="00CE4445">
        <w:t>de este</w:t>
      </w:r>
      <w:r w:rsidR="003F3408" w:rsidRPr="00CE4445">
        <w:t>, favoreciendo así la convivencia con el grupo aula.</w:t>
      </w:r>
      <w:r>
        <w:t xml:space="preserve"> </w:t>
      </w:r>
      <w:r w:rsidR="003F3408" w:rsidRPr="00CE4445">
        <w:t>Por último, </w:t>
      </w:r>
      <w:r w:rsidR="003F3408" w:rsidRPr="00CE4445">
        <w:rPr>
          <w:rStyle w:val="Textoennegrita"/>
          <w:b w:val="0"/>
          <w:bdr w:val="none" w:sz="0" w:space="0" w:color="auto" w:frame="1"/>
        </w:rPr>
        <w:t>el profesorado valora positivamente el programa para ser llevado a cabo de manera genérica en los centros educativos</w:t>
      </w:r>
      <w:r w:rsidR="003F3408" w:rsidRPr="00CE4445">
        <w:t>, para facilitar el proceso de reflexión del alumnado sobre aspectos importantes de su vida (gestión emocional, interacción social, etc.) y para desarrollar hábitos de vida saludables alejados de conductas adictivas</w:t>
      </w:r>
      <w:r w:rsidR="007A5077">
        <w:t>.</w:t>
      </w:r>
    </w:p>
    <w:p w:rsidR="000009C4" w:rsidRDefault="000009C4" w:rsidP="00CE4445">
      <w:pPr>
        <w:pStyle w:val="NormalWeb"/>
        <w:shd w:val="clear" w:color="auto" w:fill="FFFFFF"/>
        <w:spacing w:before="0" w:beforeAutospacing="0" w:after="150" w:afterAutospacing="0" w:line="480" w:lineRule="auto"/>
        <w:textAlignment w:val="baseline"/>
      </w:pPr>
    </w:p>
    <w:p w:rsidR="000009C4" w:rsidRPr="00CE4445" w:rsidRDefault="000009C4" w:rsidP="00CE4445">
      <w:pPr>
        <w:pStyle w:val="NormalWeb"/>
        <w:shd w:val="clear" w:color="auto" w:fill="FFFFFF"/>
        <w:spacing w:before="0" w:beforeAutospacing="0" w:after="150" w:afterAutospacing="0" w:line="480" w:lineRule="auto"/>
        <w:textAlignment w:val="baseline"/>
      </w:pPr>
    </w:p>
    <w:p w:rsidR="003F3408" w:rsidRPr="00CE4445" w:rsidRDefault="003F3408" w:rsidP="000009C4">
      <w:pPr>
        <w:pStyle w:val="NormalWeb"/>
        <w:shd w:val="clear" w:color="auto" w:fill="FFFFFF"/>
        <w:spacing w:before="0" w:beforeAutospacing="0" w:after="0" w:afterAutospacing="0" w:line="480" w:lineRule="auto"/>
        <w:ind w:firstLine="708"/>
        <w:textAlignment w:val="baseline"/>
      </w:pPr>
      <w:r w:rsidRPr="00CE4445">
        <w:rPr>
          <w:rStyle w:val="Textoennegrita"/>
          <w:bdr w:val="none" w:sz="0" w:space="0" w:color="auto" w:frame="1"/>
        </w:rPr>
        <w:lastRenderedPageBreak/>
        <w:t>c) F</w:t>
      </w:r>
      <w:r w:rsidR="00CE4445">
        <w:rPr>
          <w:rStyle w:val="Textoennegrita"/>
          <w:bdr w:val="none" w:sz="0" w:space="0" w:color="auto" w:frame="1"/>
        </w:rPr>
        <w:t>amilia</w:t>
      </w:r>
    </w:p>
    <w:p w:rsidR="007A5077" w:rsidRDefault="003F3408" w:rsidP="007A5077">
      <w:pPr>
        <w:pStyle w:val="NormalWeb"/>
        <w:shd w:val="clear" w:color="auto" w:fill="FFFFFF"/>
        <w:spacing w:before="0" w:beforeAutospacing="0" w:after="150" w:afterAutospacing="0" w:line="480" w:lineRule="auto"/>
        <w:ind w:firstLine="708"/>
        <w:textAlignment w:val="baseline"/>
      </w:pPr>
      <w:r w:rsidRPr="00CE4445">
        <w:t xml:space="preserve">Las familias señalan con una alta valoración la percepción positiva de la labor realizada por el personal técnico de prevención encargado de implementar las distintas actividades del programa, considerando que está preparado para ello y ha ejercido una gran labor de motivación hacia la participación. En segundo lugar, destaca el cumplimiento de sus expectativas hacia el programa, así como la adecuación de las actividades a los diferentes contenidos desarrollados. </w:t>
      </w:r>
      <w:r w:rsidR="007A5077">
        <w:t>De igual modo, “e</w:t>
      </w:r>
      <w:r w:rsidRPr="00CE4445">
        <w:t>n un tercer lugar destacan valoraciones positivas en cuanto a la metodología empleada, contenidos y la capacitación que les ha proporcionado el programa a la hora de responder adecuadamente a situaciones conflictivas con las conductas de sus hijos e hijas</w:t>
      </w:r>
      <w:r w:rsidR="007A5077">
        <w:t>” (p.108)</w:t>
      </w:r>
      <w:r w:rsidRPr="00CE4445">
        <w:t>.</w:t>
      </w:r>
    </w:p>
    <w:p w:rsidR="004A51CE" w:rsidRPr="007A5077" w:rsidRDefault="00A11EC7" w:rsidP="007A5077">
      <w:pPr>
        <w:pStyle w:val="NormalWeb"/>
        <w:shd w:val="clear" w:color="auto" w:fill="FFFFFF"/>
        <w:spacing w:before="0" w:beforeAutospacing="0" w:after="150" w:afterAutospacing="0" w:line="480" w:lineRule="auto"/>
        <w:textAlignment w:val="baseline"/>
      </w:pPr>
      <w:r w:rsidRPr="00A11EC7">
        <w:rPr>
          <w:b/>
        </w:rPr>
        <w:t>Conclusiones</w:t>
      </w:r>
    </w:p>
    <w:p w:rsidR="00A11EC7" w:rsidRPr="00D550F7" w:rsidRDefault="00A11EC7" w:rsidP="00D550F7">
      <w:pPr>
        <w:pStyle w:val="NormalWeb"/>
        <w:shd w:val="clear" w:color="auto" w:fill="FFFFFF"/>
        <w:spacing w:before="0" w:beforeAutospacing="0" w:after="150" w:afterAutospacing="0" w:line="480" w:lineRule="auto"/>
        <w:textAlignment w:val="baseline"/>
      </w:pPr>
      <w:r>
        <w:rPr>
          <w:b/>
        </w:rPr>
        <w:tab/>
      </w:r>
      <w:r w:rsidRPr="00A11EC7">
        <w:t>Los</w:t>
      </w:r>
      <w:r w:rsidR="00D550F7">
        <w:t>/las</w:t>
      </w:r>
      <w:r w:rsidRPr="00A11EC7">
        <w:t xml:space="preserve"> evaluador</w:t>
      </w:r>
      <w:r w:rsidR="00D550F7">
        <w:t>a</w:t>
      </w:r>
      <w:r w:rsidRPr="00A11EC7">
        <w:t>s detallaron las conclusiones</w:t>
      </w:r>
      <w:r w:rsidR="007A5077">
        <w:t xml:space="preserve"> (pp.133-135)</w:t>
      </w:r>
      <w:r w:rsidRPr="00A11EC7">
        <w:t xml:space="preserve"> haciendo uso de los objetivos que se </w:t>
      </w:r>
      <w:r w:rsidRPr="00D550F7">
        <w:t>habían propuesto al inicio de la evaluación</w:t>
      </w:r>
      <w:r w:rsidR="00D550F7">
        <w:t>, de la siguiente forma</w:t>
      </w:r>
      <w:r w:rsidRPr="00D550F7">
        <w:t>:</w:t>
      </w:r>
    </w:p>
    <w:p w:rsidR="00A11EC7" w:rsidRPr="000009C4" w:rsidRDefault="00A11EC7" w:rsidP="00D550F7">
      <w:pPr>
        <w:autoSpaceDE w:val="0"/>
        <w:autoSpaceDN w:val="0"/>
        <w:adjustRightInd w:val="0"/>
        <w:spacing w:after="0" w:line="480" w:lineRule="auto"/>
        <w:rPr>
          <w:rFonts w:ascii="Times New Roman" w:hAnsi="Times New Roman" w:cs="Times New Roman"/>
          <w:i/>
          <w:iCs/>
          <w:color w:val="000000"/>
          <w:sz w:val="24"/>
          <w:szCs w:val="24"/>
        </w:rPr>
      </w:pPr>
      <w:r w:rsidRPr="00D550F7">
        <w:rPr>
          <w:rFonts w:ascii="Times New Roman" w:hAnsi="Times New Roman" w:cs="Times New Roman"/>
          <w:b/>
          <w:color w:val="F38C00"/>
          <w:sz w:val="24"/>
          <w:szCs w:val="24"/>
        </w:rPr>
        <w:t xml:space="preserve"> </w:t>
      </w:r>
      <w:r w:rsidRPr="00D550F7">
        <w:rPr>
          <w:rFonts w:ascii="Times New Roman" w:hAnsi="Times New Roman" w:cs="Times New Roman"/>
          <w:b/>
          <w:color w:val="F38C00"/>
          <w:sz w:val="24"/>
          <w:szCs w:val="24"/>
        </w:rPr>
        <w:tab/>
      </w:r>
      <w:r w:rsidRPr="00D550F7">
        <w:rPr>
          <w:rFonts w:ascii="Times New Roman" w:hAnsi="Times New Roman" w:cs="Times New Roman"/>
          <w:b/>
          <w:color w:val="000000"/>
          <w:sz w:val="24"/>
          <w:szCs w:val="24"/>
        </w:rPr>
        <w:t>Objetivo 1:</w:t>
      </w:r>
      <w:r w:rsidRPr="00D550F7">
        <w:rPr>
          <w:rFonts w:ascii="Times New Roman" w:hAnsi="Times New Roman" w:cs="Times New Roman"/>
          <w:color w:val="000000"/>
          <w:sz w:val="24"/>
          <w:szCs w:val="24"/>
        </w:rPr>
        <w:t xml:space="preserve"> Evaluar el impacto social y emocional del programa de Prevención “</w:t>
      </w:r>
      <w:r w:rsidRPr="00D550F7">
        <w:rPr>
          <w:rFonts w:ascii="Times New Roman" w:hAnsi="Times New Roman" w:cs="Times New Roman"/>
          <w:i/>
          <w:iCs/>
          <w:color w:val="000000"/>
          <w:sz w:val="24"/>
          <w:szCs w:val="24"/>
        </w:rPr>
        <w:t xml:space="preserve">Juego de Llaves” </w:t>
      </w:r>
      <w:r w:rsidRPr="00D550F7">
        <w:rPr>
          <w:rFonts w:ascii="Times New Roman" w:hAnsi="Times New Roman" w:cs="Times New Roman"/>
          <w:color w:val="000000"/>
          <w:sz w:val="24"/>
          <w:szCs w:val="24"/>
        </w:rPr>
        <w:t>en los grupos poblacionales destinatarios (alumnado de Educación Secundaria</w:t>
      </w:r>
      <w:r w:rsidR="00D550F7">
        <w:rPr>
          <w:rFonts w:ascii="Times New Roman" w:hAnsi="Times New Roman" w:cs="Times New Roman"/>
          <w:i/>
          <w:iCs/>
          <w:color w:val="000000"/>
          <w:sz w:val="24"/>
          <w:szCs w:val="24"/>
        </w:rPr>
        <w:t xml:space="preserve"> </w:t>
      </w:r>
      <w:r w:rsidRPr="00D550F7">
        <w:rPr>
          <w:rFonts w:ascii="Times New Roman" w:hAnsi="Times New Roman" w:cs="Times New Roman"/>
          <w:color w:val="000000"/>
          <w:sz w:val="24"/>
          <w:szCs w:val="24"/>
        </w:rPr>
        <w:t>Obligatoria y sus familias).</w:t>
      </w:r>
    </w:p>
    <w:p w:rsidR="00A11EC7" w:rsidRPr="00D550F7" w:rsidRDefault="00A11EC7" w:rsidP="00D550F7">
      <w:pPr>
        <w:pStyle w:val="Prrafodelista"/>
        <w:numPr>
          <w:ilvl w:val="0"/>
          <w:numId w:val="2"/>
        </w:numPr>
        <w:autoSpaceDE w:val="0"/>
        <w:autoSpaceDN w:val="0"/>
        <w:adjustRightInd w:val="0"/>
        <w:spacing w:after="0" w:line="480" w:lineRule="auto"/>
        <w:rPr>
          <w:rFonts w:ascii="Times New Roman" w:hAnsi="Times New Roman" w:cs="Times New Roman"/>
          <w:color w:val="000000"/>
          <w:sz w:val="24"/>
          <w:szCs w:val="24"/>
        </w:rPr>
      </w:pPr>
      <w:r w:rsidRPr="00D550F7">
        <w:rPr>
          <w:rFonts w:ascii="Times New Roman" w:hAnsi="Times New Roman" w:cs="Times New Roman"/>
          <w:color w:val="000000"/>
          <w:sz w:val="24"/>
          <w:szCs w:val="24"/>
        </w:rPr>
        <w:t>El programa ha resultado muy positivo y satisfactorio para alumnado, ya que les</w:t>
      </w:r>
    </w:p>
    <w:p w:rsidR="00A11EC7" w:rsidRPr="00D550F7" w:rsidRDefault="00A11EC7" w:rsidP="00D550F7">
      <w:pPr>
        <w:autoSpaceDE w:val="0"/>
        <w:autoSpaceDN w:val="0"/>
        <w:adjustRightInd w:val="0"/>
        <w:spacing w:after="0" w:line="480" w:lineRule="auto"/>
        <w:ind w:left="12" w:firstLine="708"/>
        <w:rPr>
          <w:rFonts w:ascii="Times New Roman" w:hAnsi="Times New Roman" w:cs="Times New Roman"/>
          <w:color w:val="000000"/>
          <w:sz w:val="24"/>
          <w:szCs w:val="24"/>
        </w:rPr>
      </w:pPr>
      <w:r w:rsidRPr="00D550F7">
        <w:rPr>
          <w:rFonts w:ascii="Times New Roman" w:hAnsi="Times New Roman" w:cs="Times New Roman"/>
          <w:color w:val="000000"/>
          <w:sz w:val="24"/>
          <w:szCs w:val="24"/>
        </w:rPr>
        <w:t xml:space="preserve">ha ayudado a expresarse, a reflexionar, </w:t>
      </w:r>
      <w:proofErr w:type="gramStart"/>
      <w:r w:rsidRPr="00D550F7">
        <w:rPr>
          <w:rFonts w:ascii="Times New Roman" w:hAnsi="Times New Roman" w:cs="Times New Roman"/>
          <w:color w:val="000000"/>
          <w:sz w:val="24"/>
          <w:szCs w:val="24"/>
        </w:rPr>
        <w:t>a</w:t>
      </w:r>
      <w:proofErr w:type="gramEnd"/>
      <w:r w:rsidRPr="00D550F7">
        <w:rPr>
          <w:rFonts w:ascii="Times New Roman" w:hAnsi="Times New Roman" w:cs="Times New Roman"/>
          <w:color w:val="000000"/>
          <w:sz w:val="24"/>
          <w:szCs w:val="24"/>
        </w:rPr>
        <w:t xml:space="preserve"> tener en cuenta cuestiones y contenidos</w:t>
      </w:r>
    </w:p>
    <w:p w:rsidR="00A11EC7" w:rsidRPr="00D550F7" w:rsidRDefault="00A11EC7" w:rsidP="00D550F7">
      <w:pPr>
        <w:autoSpaceDE w:val="0"/>
        <w:autoSpaceDN w:val="0"/>
        <w:adjustRightInd w:val="0"/>
        <w:spacing w:after="0" w:line="480" w:lineRule="auto"/>
        <w:ind w:firstLine="708"/>
        <w:rPr>
          <w:rFonts w:ascii="Times New Roman" w:hAnsi="Times New Roman" w:cs="Times New Roman"/>
          <w:color w:val="000000"/>
          <w:sz w:val="24"/>
          <w:szCs w:val="24"/>
        </w:rPr>
      </w:pPr>
      <w:r w:rsidRPr="00D550F7">
        <w:rPr>
          <w:rFonts w:ascii="Times New Roman" w:hAnsi="Times New Roman" w:cs="Times New Roman"/>
          <w:color w:val="000000"/>
          <w:sz w:val="24"/>
          <w:szCs w:val="24"/>
        </w:rPr>
        <w:t>que hasta el momento no habían sido conscientes con respecto al consumo de</w:t>
      </w:r>
    </w:p>
    <w:p w:rsidR="00A11EC7" w:rsidRPr="00D550F7" w:rsidRDefault="00A11EC7" w:rsidP="00D550F7">
      <w:pPr>
        <w:autoSpaceDE w:val="0"/>
        <w:autoSpaceDN w:val="0"/>
        <w:adjustRightInd w:val="0"/>
        <w:spacing w:after="0" w:line="480" w:lineRule="auto"/>
        <w:ind w:firstLine="708"/>
        <w:rPr>
          <w:rFonts w:ascii="Times New Roman" w:hAnsi="Times New Roman" w:cs="Times New Roman"/>
          <w:color w:val="000000"/>
          <w:sz w:val="24"/>
          <w:szCs w:val="24"/>
        </w:rPr>
      </w:pPr>
      <w:r w:rsidRPr="00D550F7">
        <w:rPr>
          <w:rFonts w:ascii="Times New Roman" w:hAnsi="Times New Roman" w:cs="Times New Roman"/>
          <w:color w:val="000000"/>
          <w:sz w:val="24"/>
          <w:szCs w:val="24"/>
        </w:rPr>
        <w:t>drogas.</w:t>
      </w:r>
    </w:p>
    <w:p w:rsidR="00A11EC7" w:rsidRPr="00D550F7" w:rsidRDefault="00A11EC7" w:rsidP="00D550F7">
      <w:pPr>
        <w:pStyle w:val="Prrafodelista"/>
        <w:numPr>
          <w:ilvl w:val="0"/>
          <w:numId w:val="2"/>
        </w:numPr>
        <w:autoSpaceDE w:val="0"/>
        <w:autoSpaceDN w:val="0"/>
        <w:adjustRightInd w:val="0"/>
        <w:spacing w:after="0" w:line="480" w:lineRule="auto"/>
        <w:rPr>
          <w:rFonts w:ascii="Times New Roman" w:hAnsi="Times New Roman" w:cs="Times New Roman"/>
          <w:color w:val="000000"/>
          <w:sz w:val="24"/>
          <w:szCs w:val="24"/>
        </w:rPr>
      </w:pPr>
      <w:r w:rsidRPr="00D550F7">
        <w:rPr>
          <w:rFonts w:ascii="Times New Roman" w:hAnsi="Times New Roman" w:cs="Times New Roman"/>
          <w:color w:val="000000"/>
          <w:sz w:val="24"/>
          <w:szCs w:val="24"/>
        </w:rPr>
        <w:t>El alumnado percibe la necesidad de mejorar la expresión libre de sus ideas y no entrar</w:t>
      </w:r>
      <w:r w:rsidR="00D550F7">
        <w:rPr>
          <w:rFonts w:ascii="Times New Roman" w:hAnsi="Times New Roman" w:cs="Times New Roman"/>
          <w:color w:val="000000"/>
          <w:sz w:val="24"/>
          <w:szCs w:val="24"/>
        </w:rPr>
        <w:t xml:space="preserve"> </w:t>
      </w:r>
      <w:r w:rsidRPr="00D550F7">
        <w:rPr>
          <w:rFonts w:ascii="Times New Roman" w:hAnsi="Times New Roman" w:cs="Times New Roman"/>
          <w:color w:val="000000"/>
          <w:sz w:val="24"/>
          <w:szCs w:val="24"/>
        </w:rPr>
        <w:t>en situaciones de conflicto.</w:t>
      </w:r>
    </w:p>
    <w:p w:rsidR="00A11EC7" w:rsidRPr="00D550F7" w:rsidRDefault="00A11EC7" w:rsidP="00D550F7">
      <w:pPr>
        <w:pStyle w:val="Prrafodelista"/>
        <w:numPr>
          <w:ilvl w:val="0"/>
          <w:numId w:val="2"/>
        </w:numPr>
        <w:autoSpaceDE w:val="0"/>
        <w:autoSpaceDN w:val="0"/>
        <w:adjustRightInd w:val="0"/>
        <w:spacing w:after="0" w:line="480" w:lineRule="auto"/>
        <w:rPr>
          <w:rFonts w:ascii="Times New Roman" w:hAnsi="Times New Roman" w:cs="Times New Roman"/>
          <w:color w:val="000000"/>
          <w:sz w:val="24"/>
          <w:szCs w:val="24"/>
        </w:rPr>
      </w:pPr>
      <w:r w:rsidRPr="00D550F7">
        <w:rPr>
          <w:rFonts w:ascii="Times New Roman" w:hAnsi="Times New Roman" w:cs="Times New Roman"/>
          <w:color w:val="000000"/>
          <w:sz w:val="24"/>
          <w:szCs w:val="24"/>
        </w:rPr>
        <w:t>El alumnado es capaz, con la ayuda de este programa, de percibir y discriminar</w:t>
      </w:r>
    </w:p>
    <w:p w:rsidR="00A11EC7" w:rsidRPr="00D550F7" w:rsidRDefault="00A11EC7" w:rsidP="00D550F7">
      <w:pPr>
        <w:autoSpaceDE w:val="0"/>
        <w:autoSpaceDN w:val="0"/>
        <w:adjustRightInd w:val="0"/>
        <w:spacing w:after="0" w:line="480" w:lineRule="auto"/>
        <w:ind w:firstLine="708"/>
        <w:rPr>
          <w:rFonts w:ascii="Times New Roman" w:hAnsi="Times New Roman" w:cs="Times New Roman"/>
          <w:color w:val="000000"/>
          <w:sz w:val="24"/>
          <w:szCs w:val="24"/>
        </w:rPr>
      </w:pPr>
      <w:r w:rsidRPr="00D550F7">
        <w:rPr>
          <w:rFonts w:ascii="Times New Roman" w:hAnsi="Times New Roman" w:cs="Times New Roman"/>
          <w:color w:val="000000"/>
          <w:sz w:val="24"/>
          <w:szCs w:val="24"/>
        </w:rPr>
        <w:t>emociones como el miedo, la tristeza, la rabia y la alegría.</w:t>
      </w:r>
    </w:p>
    <w:p w:rsidR="00A11EC7" w:rsidRPr="00D550F7" w:rsidRDefault="00A11EC7" w:rsidP="00D550F7">
      <w:pPr>
        <w:pStyle w:val="Prrafodelista"/>
        <w:numPr>
          <w:ilvl w:val="0"/>
          <w:numId w:val="2"/>
        </w:numPr>
        <w:autoSpaceDE w:val="0"/>
        <w:autoSpaceDN w:val="0"/>
        <w:adjustRightInd w:val="0"/>
        <w:spacing w:after="0" w:line="480" w:lineRule="auto"/>
        <w:rPr>
          <w:rFonts w:ascii="Times New Roman" w:hAnsi="Times New Roman" w:cs="Times New Roman"/>
          <w:color w:val="000000"/>
          <w:sz w:val="24"/>
          <w:szCs w:val="24"/>
        </w:rPr>
      </w:pPr>
      <w:r w:rsidRPr="00D550F7">
        <w:rPr>
          <w:rFonts w:ascii="Times New Roman" w:hAnsi="Times New Roman" w:cs="Times New Roman"/>
          <w:color w:val="000000"/>
          <w:sz w:val="24"/>
          <w:szCs w:val="24"/>
        </w:rPr>
        <w:lastRenderedPageBreak/>
        <w:t>El programa ha permitido que el alumnado, antes de actuar, piense cuáles son las</w:t>
      </w:r>
    </w:p>
    <w:p w:rsidR="00A11EC7" w:rsidRPr="00D550F7" w:rsidRDefault="00A11EC7" w:rsidP="00D550F7">
      <w:pPr>
        <w:autoSpaceDE w:val="0"/>
        <w:autoSpaceDN w:val="0"/>
        <w:adjustRightInd w:val="0"/>
        <w:spacing w:after="0" w:line="480" w:lineRule="auto"/>
        <w:ind w:firstLine="708"/>
        <w:rPr>
          <w:rFonts w:ascii="Times New Roman" w:hAnsi="Times New Roman" w:cs="Times New Roman"/>
          <w:color w:val="000000"/>
          <w:sz w:val="24"/>
          <w:szCs w:val="24"/>
        </w:rPr>
      </w:pPr>
      <w:r w:rsidRPr="00D550F7">
        <w:rPr>
          <w:rFonts w:ascii="Times New Roman" w:hAnsi="Times New Roman" w:cs="Times New Roman"/>
          <w:color w:val="000000"/>
          <w:sz w:val="24"/>
          <w:szCs w:val="24"/>
        </w:rPr>
        <w:t>consecuencias de su comportamiento.</w:t>
      </w:r>
    </w:p>
    <w:p w:rsidR="00A11EC7" w:rsidRPr="00D550F7" w:rsidRDefault="00A11EC7" w:rsidP="00D550F7">
      <w:pPr>
        <w:pStyle w:val="Prrafodelista"/>
        <w:numPr>
          <w:ilvl w:val="0"/>
          <w:numId w:val="2"/>
        </w:numPr>
        <w:autoSpaceDE w:val="0"/>
        <w:autoSpaceDN w:val="0"/>
        <w:adjustRightInd w:val="0"/>
        <w:spacing w:after="0" w:line="480" w:lineRule="auto"/>
        <w:rPr>
          <w:rFonts w:ascii="Times New Roman" w:hAnsi="Times New Roman" w:cs="Times New Roman"/>
          <w:color w:val="000000"/>
          <w:sz w:val="24"/>
          <w:szCs w:val="24"/>
        </w:rPr>
      </w:pPr>
      <w:r w:rsidRPr="00D550F7">
        <w:rPr>
          <w:rFonts w:ascii="Times New Roman" w:hAnsi="Times New Roman" w:cs="Times New Roman"/>
          <w:color w:val="000000"/>
          <w:sz w:val="24"/>
          <w:szCs w:val="24"/>
        </w:rPr>
        <w:t>El alumnado ha adquirido una formación adecuada sobre drogas, conociendo cuáles</w:t>
      </w:r>
      <w:r w:rsidR="00D550F7">
        <w:rPr>
          <w:rFonts w:ascii="Times New Roman" w:hAnsi="Times New Roman" w:cs="Times New Roman"/>
          <w:color w:val="000000"/>
          <w:sz w:val="24"/>
          <w:szCs w:val="24"/>
        </w:rPr>
        <w:t xml:space="preserve"> </w:t>
      </w:r>
      <w:r w:rsidRPr="00D550F7">
        <w:rPr>
          <w:rFonts w:ascii="Times New Roman" w:hAnsi="Times New Roman" w:cs="Times New Roman"/>
          <w:color w:val="000000"/>
          <w:sz w:val="24"/>
          <w:szCs w:val="24"/>
        </w:rPr>
        <w:t>son las fuentes de información primarias y secundarias a las que acudir y ha conseguido</w:t>
      </w:r>
      <w:r w:rsidR="00D0499B" w:rsidRPr="00D550F7">
        <w:rPr>
          <w:rFonts w:ascii="Times New Roman" w:hAnsi="Times New Roman" w:cs="Times New Roman"/>
          <w:color w:val="000000"/>
          <w:sz w:val="24"/>
          <w:szCs w:val="24"/>
        </w:rPr>
        <w:t xml:space="preserve"> </w:t>
      </w:r>
      <w:r w:rsidRPr="00D550F7">
        <w:rPr>
          <w:rFonts w:ascii="Times New Roman" w:hAnsi="Times New Roman" w:cs="Times New Roman"/>
          <w:color w:val="000000"/>
          <w:sz w:val="24"/>
          <w:szCs w:val="24"/>
        </w:rPr>
        <w:t>tener una mochila de conocimientos relevantes en referencia al consumo de drogas.</w:t>
      </w:r>
    </w:p>
    <w:p w:rsidR="00A11EC7" w:rsidRPr="00D550F7" w:rsidRDefault="00A11EC7" w:rsidP="00D550F7">
      <w:pPr>
        <w:pStyle w:val="Prrafodelista"/>
        <w:numPr>
          <w:ilvl w:val="0"/>
          <w:numId w:val="2"/>
        </w:numPr>
        <w:autoSpaceDE w:val="0"/>
        <w:autoSpaceDN w:val="0"/>
        <w:adjustRightInd w:val="0"/>
        <w:spacing w:after="0" w:line="480" w:lineRule="auto"/>
        <w:rPr>
          <w:rFonts w:ascii="Times New Roman" w:hAnsi="Times New Roman" w:cs="Times New Roman"/>
          <w:color w:val="000000"/>
          <w:sz w:val="24"/>
          <w:szCs w:val="24"/>
        </w:rPr>
      </w:pPr>
      <w:r w:rsidRPr="00D550F7">
        <w:rPr>
          <w:rFonts w:ascii="Times New Roman" w:hAnsi="Times New Roman" w:cs="Times New Roman"/>
          <w:color w:val="000000"/>
          <w:sz w:val="24"/>
          <w:szCs w:val="24"/>
        </w:rPr>
        <w:t>Las alumnas aportan una valoración más positiva a la labor motivacional del</w:t>
      </w:r>
    </w:p>
    <w:p w:rsidR="00A11EC7" w:rsidRPr="00D550F7" w:rsidRDefault="00A11EC7" w:rsidP="00D550F7">
      <w:pPr>
        <w:autoSpaceDE w:val="0"/>
        <w:autoSpaceDN w:val="0"/>
        <w:adjustRightInd w:val="0"/>
        <w:spacing w:after="0" w:line="480" w:lineRule="auto"/>
        <w:ind w:firstLine="708"/>
        <w:rPr>
          <w:rFonts w:ascii="Times New Roman" w:hAnsi="Times New Roman" w:cs="Times New Roman"/>
          <w:color w:val="000000"/>
          <w:sz w:val="24"/>
          <w:szCs w:val="24"/>
        </w:rPr>
      </w:pPr>
      <w:r w:rsidRPr="00D550F7">
        <w:rPr>
          <w:rFonts w:ascii="Times New Roman" w:hAnsi="Times New Roman" w:cs="Times New Roman"/>
          <w:color w:val="000000"/>
          <w:sz w:val="24"/>
          <w:szCs w:val="24"/>
        </w:rPr>
        <w:t>profesorado para desarrollar las actividades del programa.</w:t>
      </w:r>
    </w:p>
    <w:p w:rsidR="00A11EC7" w:rsidRPr="00D550F7" w:rsidRDefault="00A11EC7" w:rsidP="00D550F7">
      <w:pPr>
        <w:pStyle w:val="Prrafodelista"/>
        <w:numPr>
          <w:ilvl w:val="0"/>
          <w:numId w:val="2"/>
        </w:numPr>
        <w:autoSpaceDE w:val="0"/>
        <w:autoSpaceDN w:val="0"/>
        <w:adjustRightInd w:val="0"/>
        <w:spacing w:after="0" w:line="480" w:lineRule="auto"/>
        <w:rPr>
          <w:rFonts w:ascii="Times New Roman" w:hAnsi="Times New Roman" w:cs="Times New Roman"/>
          <w:color w:val="000000"/>
          <w:sz w:val="24"/>
          <w:szCs w:val="24"/>
        </w:rPr>
      </w:pPr>
      <w:r w:rsidRPr="00D550F7">
        <w:rPr>
          <w:rFonts w:ascii="Times New Roman" w:hAnsi="Times New Roman" w:cs="Times New Roman"/>
          <w:color w:val="000000"/>
          <w:sz w:val="24"/>
          <w:szCs w:val="24"/>
        </w:rPr>
        <w:t>Las alumnas valoran en mayor medida, los recursos utilizados como apoyo en el</w:t>
      </w:r>
    </w:p>
    <w:p w:rsidR="00A11EC7" w:rsidRPr="00D550F7" w:rsidRDefault="00A11EC7" w:rsidP="00D550F7">
      <w:pPr>
        <w:autoSpaceDE w:val="0"/>
        <w:autoSpaceDN w:val="0"/>
        <w:adjustRightInd w:val="0"/>
        <w:spacing w:after="0" w:line="480" w:lineRule="auto"/>
        <w:ind w:firstLine="708"/>
        <w:rPr>
          <w:rFonts w:ascii="Times New Roman" w:hAnsi="Times New Roman" w:cs="Times New Roman"/>
          <w:color w:val="000000"/>
          <w:sz w:val="24"/>
          <w:szCs w:val="24"/>
        </w:rPr>
      </w:pPr>
      <w:r w:rsidRPr="00D550F7">
        <w:rPr>
          <w:rFonts w:ascii="Times New Roman" w:hAnsi="Times New Roman" w:cs="Times New Roman"/>
          <w:color w:val="000000"/>
          <w:sz w:val="24"/>
          <w:szCs w:val="24"/>
        </w:rPr>
        <w:t>desarrollo de las diferentes sesiones.</w:t>
      </w:r>
    </w:p>
    <w:p w:rsidR="00A11EC7" w:rsidRPr="00D550F7" w:rsidRDefault="00A11EC7" w:rsidP="00D550F7">
      <w:pPr>
        <w:pStyle w:val="Prrafodelista"/>
        <w:numPr>
          <w:ilvl w:val="0"/>
          <w:numId w:val="2"/>
        </w:numPr>
        <w:autoSpaceDE w:val="0"/>
        <w:autoSpaceDN w:val="0"/>
        <w:adjustRightInd w:val="0"/>
        <w:spacing w:after="0" w:line="480" w:lineRule="auto"/>
        <w:rPr>
          <w:rFonts w:ascii="Times New Roman" w:hAnsi="Times New Roman" w:cs="Times New Roman"/>
          <w:color w:val="000000"/>
          <w:sz w:val="24"/>
          <w:szCs w:val="24"/>
        </w:rPr>
      </w:pPr>
      <w:r w:rsidRPr="00D550F7">
        <w:rPr>
          <w:rFonts w:ascii="Times New Roman" w:hAnsi="Times New Roman" w:cs="Times New Roman"/>
          <w:color w:val="000000"/>
          <w:sz w:val="24"/>
          <w:szCs w:val="24"/>
        </w:rPr>
        <w:t>Las alumnas muestran unos niveles de satisfacción general con el programa más</w:t>
      </w:r>
    </w:p>
    <w:p w:rsidR="00D0499B" w:rsidRPr="00D550F7" w:rsidRDefault="00A11EC7" w:rsidP="00D550F7">
      <w:pPr>
        <w:autoSpaceDE w:val="0"/>
        <w:autoSpaceDN w:val="0"/>
        <w:adjustRightInd w:val="0"/>
        <w:spacing w:after="0" w:line="480" w:lineRule="auto"/>
        <w:ind w:firstLine="708"/>
        <w:rPr>
          <w:rFonts w:ascii="Times New Roman" w:hAnsi="Times New Roman" w:cs="Times New Roman"/>
          <w:color w:val="000000"/>
          <w:sz w:val="24"/>
          <w:szCs w:val="24"/>
        </w:rPr>
      </w:pPr>
      <w:r w:rsidRPr="00D550F7">
        <w:rPr>
          <w:rFonts w:ascii="Times New Roman" w:hAnsi="Times New Roman" w:cs="Times New Roman"/>
          <w:color w:val="000000"/>
          <w:sz w:val="24"/>
          <w:szCs w:val="24"/>
        </w:rPr>
        <w:t>elevado que los alumnos.</w:t>
      </w:r>
    </w:p>
    <w:p w:rsidR="00D0499B" w:rsidRPr="00D550F7" w:rsidRDefault="00A11EC7" w:rsidP="00D550F7">
      <w:pPr>
        <w:pStyle w:val="Prrafodelista"/>
        <w:numPr>
          <w:ilvl w:val="0"/>
          <w:numId w:val="2"/>
        </w:numPr>
        <w:autoSpaceDE w:val="0"/>
        <w:autoSpaceDN w:val="0"/>
        <w:adjustRightInd w:val="0"/>
        <w:spacing w:after="0" w:line="480" w:lineRule="auto"/>
        <w:rPr>
          <w:rFonts w:ascii="Times New Roman" w:hAnsi="Times New Roman" w:cs="Times New Roman"/>
          <w:color w:val="000000"/>
          <w:sz w:val="24"/>
          <w:szCs w:val="24"/>
        </w:rPr>
      </w:pPr>
      <w:r w:rsidRPr="00D550F7">
        <w:rPr>
          <w:rFonts w:ascii="Times New Roman" w:hAnsi="Times New Roman" w:cs="Times New Roman"/>
          <w:color w:val="000000"/>
          <w:sz w:val="24"/>
          <w:szCs w:val="24"/>
        </w:rPr>
        <w:t>La participación por parte del profesorado en un programa de estas características</w:t>
      </w:r>
      <w:r w:rsidR="00D550F7">
        <w:rPr>
          <w:rFonts w:ascii="Times New Roman" w:hAnsi="Times New Roman" w:cs="Times New Roman"/>
          <w:color w:val="000000"/>
          <w:sz w:val="24"/>
          <w:szCs w:val="24"/>
        </w:rPr>
        <w:t xml:space="preserve"> </w:t>
      </w:r>
      <w:r w:rsidRPr="00D550F7">
        <w:rPr>
          <w:rFonts w:ascii="Times New Roman" w:hAnsi="Times New Roman" w:cs="Times New Roman"/>
          <w:color w:val="000000"/>
          <w:sz w:val="24"/>
          <w:szCs w:val="24"/>
        </w:rPr>
        <w:t>le ha ayudado al alumnado a afianzar conocimientos previos y a crear un espacio de</w:t>
      </w:r>
      <w:r w:rsidR="00D550F7">
        <w:rPr>
          <w:rFonts w:ascii="Times New Roman" w:hAnsi="Times New Roman" w:cs="Times New Roman"/>
          <w:color w:val="000000"/>
          <w:sz w:val="24"/>
          <w:szCs w:val="24"/>
        </w:rPr>
        <w:t xml:space="preserve"> </w:t>
      </w:r>
      <w:r w:rsidRPr="00D550F7">
        <w:rPr>
          <w:rFonts w:ascii="Times New Roman" w:hAnsi="Times New Roman" w:cs="Times New Roman"/>
          <w:color w:val="000000"/>
          <w:sz w:val="24"/>
          <w:szCs w:val="24"/>
        </w:rPr>
        <w:t>convivencia más cercano y productivo. Además, ha permitido que este profesorado</w:t>
      </w:r>
      <w:r w:rsidR="00D550F7">
        <w:rPr>
          <w:rFonts w:ascii="Times New Roman" w:hAnsi="Times New Roman" w:cs="Times New Roman"/>
          <w:color w:val="000000"/>
          <w:sz w:val="24"/>
          <w:szCs w:val="24"/>
        </w:rPr>
        <w:t xml:space="preserve"> </w:t>
      </w:r>
      <w:r w:rsidRPr="00D550F7">
        <w:rPr>
          <w:rFonts w:ascii="Times New Roman" w:hAnsi="Times New Roman" w:cs="Times New Roman"/>
          <w:color w:val="000000"/>
          <w:sz w:val="24"/>
          <w:szCs w:val="24"/>
        </w:rPr>
        <w:t>muestre su papel de motivador para la consecución de los objetivos que se</w:t>
      </w:r>
      <w:r w:rsidR="00E50EC3" w:rsidRPr="00D550F7">
        <w:rPr>
          <w:rFonts w:ascii="Times New Roman" w:hAnsi="Times New Roman" w:cs="Times New Roman"/>
          <w:color w:val="000000"/>
          <w:sz w:val="24"/>
          <w:szCs w:val="24"/>
        </w:rPr>
        <w:t xml:space="preserve"> </w:t>
      </w:r>
      <w:r w:rsidRPr="00D550F7">
        <w:rPr>
          <w:rFonts w:ascii="Times New Roman" w:hAnsi="Times New Roman" w:cs="Times New Roman"/>
          <w:color w:val="000000"/>
          <w:sz w:val="24"/>
          <w:szCs w:val="24"/>
        </w:rPr>
        <w:t>proponían</w:t>
      </w:r>
      <w:r w:rsidR="00E50EC3" w:rsidRPr="00D550F7">
        <w:rPr>
          <w:rFonts w:ascii="Times New Roman" w:hAnsi="Times New Roman" w:cs="Times New Roman"/>
          <w:color w:val="000000"/>
          <w:sz w:val="24"/>
          <w:szCs w:val="24"/>
        </w:rPr>
        <w:t xml:space="preserve"> </w:t>
      </w:r>
      <w:r w:rsidRPr="00D550F7">
        <w:rPr>
          <w:rFonts w:ascii="Times New Roman" w:hAnsi="Times New Roman" w:cs="Times New Roman"/>
          <w:color w:val="000000"/>
          <w:sz w:val="24"/>
          <w:szCs w:val="24"/>
        </w:rPr>
        <w:t>en respuesta a los presupuestos del programa.</w:t>
      </w:r>
    </w:p>
    <w:p w:rsidR="00D0499B" w:rsidRPr="007A5077" w:rsidRDefault="00A11EC7" w:rsidP="00D550F7">
      <w:pPr>
        <w:pStyle w:val="Prrafodelista"/>
        <w:numPr>
          <w:ilvl w:val="0"/>
          <w:numId w:val="2"/>
        </w:numPr>
        <w:autoSpaceDE w:val="0"/>
        <w:autoSpaceDN w:val="0"/>
        <w:adjustRightInd w:val="0"/>
        <w:spacing w:after="0" w:line="480" w:lineRule="auto"/>
        <w:rPr>
          <w:rFonts w:ascii="Times New Roman" w:hAnsi="Times New Roman" w:cs="Times New Roman"/>
          <w:color w:val="000000"/>
          <w:sz w:val="24"/>
          <w:szCs w:val="24"/>
        </w:rPr>
      </w:pPr>
      <w:r w:rsidRPr="00D550F7">
        <w:rPr>
          <w:rFonts w:ascii="Times New Roman" w:hAnsi="Times New Roman" w:cs="Times New Roman"/>
          <w:color w:val="000000"/>
          <w:sz w:val="24"/>
          <w:szCs w:val="24"/>
        </w:rPr>
        <w:t>Las familias valoran muy positivamente la participación en el programa, gracias a la</w:t>
      </w:r>
      <w:r w:rsidR="00D550F7">
        <w:rPr>
          <w:rFonts w:ascii="Times New Roman" w:hAnsi="Times New Roman" w:cs="Times New Roman"/>
          <w:color w:val="000000"/>
          <w:sz w:val="24"/>
          <w:szCs w:val="24"/>
        </w:rPr>
        <w:t xml:space="preserve"> </w:t>
      </w:r>
      <w:r w:rsidRPr="00D550F7">
        <w:rPr>
          <w:rFonts w:ascii="Times New Roman" w:hAnsi="Times New Roman" w:cs="Times New Roman"/>
          <w:color w:val="000000"/>
          <w:sz w:val="24"/>
          <w:szCs w:val="24"/>
        </w:rPr>
        <w:t>motivación del personal técnico de prevención, ya que les ha permitido aprender</w:t>
      </w:r>
      <w:r w:rsidR="00E50EC3" w:rsidRPr="00D550F7">
        <w:rPr>
          <w:rFonts w:ascii="Times New Roman" w:hAnsi="Times New Roman" w:cs="Times New Roman"/>
          <w:color w:val="000000"/>
          <w:sz w:val="24"/>
          <w:szCs w:val="24"/>
        </w:rPr>
        <w:t xml:space="preserve"> </w:t>
      </w:r>
      <w:r w:rsidRPr="00D550F7">
        <w:rPr>
          <w:rFonts w:ascii="Times New Roman" w:hAnsi="Times New Roman" w:cs="Times New Roman"/>
          <w:color w:val="000000"/>
          <w:sz w:val="24"/>
          <w:szCs w:val="24"/>
        </w:rPr>
        <w:t>estrategias</w:t>
      </w:r>
      <w:r w:rsidR="00E50EC3" w:rsidRPr="00D550F7">
        <w:rPr>
          <w:rFonts w:ascii="Times New Roman" w:hAnsi="Times New Roman" w:cs="Times New Roman"/>
          <w:color w:val="000000"/>
          <w:sz w:val="24"/>
          <w:szCs w:val="24"/>
        </w:rPr>
        <w:t xml:space="preserve"> </w:t>
      </w:r>
      <w:r w:rsidRPr="00D550F7">
        <w:rPr>
          <w:rFonts w:ascii="Times New Roman" w:hAnsi="Times New Roman" w:cs="Times New Roman"/>
          <w:color w:val="000000"/>
          <w:sz w:val="24"/>
          <w:szCs w:val="24"/>
        </w:rPr>
        <w:t>para saber abordar conductas adictivas, compartiendo experiencias, vivencias y situaciones.</w:t>
      </w:r>
    </w:p>
    <w:p w:rsidR="00D0499B" w:rsidRPr="00D550F7" w:rsidRDefault="00A11EC7" w:rsidP="00D550F7">
      <w:pPr>
        <w:autoSpaceDE w:val="0"/>
        <w:autoSpaceDN w:val="0"/>
        <w:adjustRightInd w:val="0"/>
        <w:spacing w:after="0" w:line="480" w:lineRule="auto"/>
        <w:rPr>
          <w:rFonts w:ascii="Times New Roman" w:hAnsi="Times New Roman" w:cs="Times New Roman"/>
          <w:color w:val="000000"/>
          <w:sz w:val="24"/>
          <w:szCs w:val="24"/>
        </w:rPr>
      </w:pPr>
      <w:r w:rsidRPr="00D550F7">
        <w:rPr>
          <w:rFonts w:ascii="Times New Roman" w:hAnsi="Times New Roman" w:cs="Times New Roman"/>
          <w:b/>
          <w:color w:val="000000"/>
          <w:sz w:val="24"/>
          <w:szCs w:val="24"/>
        </w:rPr>
        <w:t>Objetivo 2</w:t>
      </w:r>
      <w:r w:rsidRPr="00D550F7">
        <w:rPr>
          <w:rFonts w:ascii="Times New Roman" w:hAnsi="Times New Roman" w:cs="Times New Roman"/>
          <w:color w:val="000000"/>
          <w:sz w:val="24"/>
          <w:szCs w:val="24"/>
        </w:rPr>
        <w:t>: Analizar el grado de consecución de los objetivos del programa de Prevención</w:t>
      </w:r>
      <w:r w:rsidR="00D550F7">
        <w:rPr>
          <w:rFonts w:ascii="Times New Roman" w:hAnsi="Times New Roman" w:cs="Times New Roman"/>
          <w:color w:val="000000"/>
          <w:sz w:val="24"/>
          <w:szCs w:val="24"/>
        </w:rPr>
        <w:t xml:space="preserve"> </w:t>
      </w:r>
      <w:r w:rsidRPr="00D550F7">
        <w:rPr>
          <w:rFonts w:ascii="Times New Roman" w:hAnsi="Times New Roman" w:cs="Times New Roman"/>
          <w:color w:val="000000"/>
          <w:sz w:val="24"/>
          <w:szCs w:val="24"/>
        </w:rPr>
        <w:t>“</w:t>
      </w:r>
      <w:r w:rsidRPr="00D550F7">
        <w:rPr>
          <w:rFonts w:ascii="Times New Roman" w:hAnsi="Times New Roman" w:cs="Times New Roman"/>
          <w:i/>
          <w:iCs/>
          <w:color w:val="000000"/>
          <w:sz w:val="24"/>
          <w:szCs w:val="24"/>
        </w:rPr>
        <w:t xml:space="preserve">Juego de Llaves” </w:t>
      </w:r>
      <w:r w:rsidRPr="00D550F7">
        <w:rPr>
          <w:rFonts w:ascii="Times New Roman" w:hAnsi="Times New Roman" w:cs="Times New Roman"/>
          <w:color w:val="000000"/>
          <w:sz w:val="24"/>
          <w:szCs w:val="24"/>
        </w:rPr>
        <w:t>(retraso del uso de drogas y otros comportamientos adictivos, reducción</w:t>
      </w:r>
      <w:r w:rsidR="00D550F7">
        <w:rPr>
          <w:rFonts w:ascii="Times New Roman" w:hAnsi="Times New Roman" w:cs="Times New Roman"/>
          <w:color w:val="000000"/>
          <w:sz w:val="24"/>
          <w:szCs w:val="24"/>
        </w:rPr>
        <w:t xml:space="preserve"> </w:t>
      </w:r>
      <w:r w:rsidRPr="00D550F7">
        <w:rPr>
          <w:rFonts w:ascii="Times New Roman" w:hAnsi="Times New Roman" w:cs="Times New Roman"/>
          <w:color w:val="000000"/>
          <w:sz w:val="24"/>
          <w:szCs w:val="24"/>
        </w:rPr>
        <w:t xml:space="preserve">de riesgos y costes vitales del uso de drogas y otros </w:t>
      </w:r>
      <w:r w:rsidRPr="00D550F7">
        <w:rPr>
          <w:rFonts w:ascii="Times New Roman" w:hAnsi="Times New Roman" w:cs="Times New Roman"/>
          <w:color w:val="000000"/>
          <w:sz w:val="24"/>
          <w:szCs w:val="24"/>
        </w:rPr>
        <w:lastRenderedPageBreak/>
        <w:t>comportamientos adictivos, refuerzo de</w:t>
      </w:r>
      <w:r w:rsidR="00D550F7">
        <w:rPr>
          <w:rFonts w:ascii="Times New Roman" w:hAnsi="Times New Roman" w:cs="Times New Roman"/>
          <w:color w:val="000000"/>
          <w:sz w:val="24"/>
          <w:szCs w:val="24"/>
        </w:rPr>
        <w:t xml:space="preserve"> </w:t>
      </w:r>
      <w:r w:rsidRPr="00D550F7">
        <w:rPr>
          <w:rFonts w:ascii="Times New Roman" w:hAnsi="Times New Roman" w:cs="Times New Roman"/>
          <w:color w:val="000000"/>
          <w:sz w:val="24"/>
          <w:szCs w:val="24"/>
        </w:rPr>
        <w:t>actitudes alternativas al uso de drogas y otros comportamientos adictivos, participación</w:t>
      </w:r>
      <w:r w:rsidR="00D550F7">
        <w:rPr>
          <w:rFonts w:ascii="Times New Roman" w:hAnsi="Times New Roman" w:cs="Times New Roman"/>
          <w:color w:val="000000"/>
          <w:sz w:val="24"/>
          <w:szCs w:val="24"/>
        </w:rPr>
        <w:t xml:space="preserve"> </w:t>
      </w:r>
      <w:r w:rsidRPr="00D550F7">
        <w:rPr>
          <w:rFonts w:ascii="Times New Roman" w:hAnsi="Times New Roman" w:cs="Times New Roman"/>
          <w:color w:val="000000"/>
          <w:sz w:val="24"/>
          <w:szCs w:val="24"/>
        </w:rPr>
        <w:t>activa de profesionales como agentes preventivos en los ámbitos escolar y familiar,</w:t>
      </w:r>
      <w:r w:rsidR="00D550F7">
        <w:rPr>
          <w:rFonts w:ascii="Times New Roman" w:hAnsi="Times New Roman" w:cs="Times New Roman"/>
          <w:color w:val="000000"/>
          <w:sz w:val="24"/>
          <w:szCs w:val="24"/>
        </w:rPr>
        <w:t xml:space="preserve"> </w:t>
      </w:r>
      <w:r w:rsidRPr="00D550F7">
        <w:rPr>
          <w:rFonts w:ascii="Times New Roman" w:hAnsi="Times New Roman" w:cs="Times New Roman"/>
          <w:color w:val="000000"/>
          <w:sz w:val="24"/>
          <w:szCs w:val="24"/>
        </w:rPr>
        <w:t>empoderamiento de alumnado y familias en la prevención de drogodependencias).</w:t>
      </w:r>
    </w:p>
    <w:p w:rsidR="00D0499B" w:rsidRPr="00D550F7" w:rsidRDefault="00A11EC7" w:rsidP="00D550F7">
      <w:pPr>
        <w:pStyle w:val="Prrafodelista"/>
        <w:numPr>
          <w:ilvl w:val="0"/>
          <w:numId w:val="2"/>
        </w:numPr>
        <w:autoSpaceDE w:val="0"/>
        <w:autoSpaceDN w:val="0"/>
        <w:adjustRightInd w:val="0"/>
        <w:spacing w:after="0" w:line="480" w:lineRule="auto"/>
        <w:rPr>
          <w:rFonts w:ascii="Times New Roman" w:hAnsi="Times New Roman" w:cs="Times New Roman"/>
          <w:color w:val="000000"/>
          <w:sz w:val="24"/>
          <w:szCs w:val="24"/>
        </w:rPr>
      </w:pPr>
      <w:r w:rsidRPr="00D550F7">
        <w:rPr>
          <w:rFonts w:ascii="Times New Roman" w:hAnsi="Times New Roman" w:cs="Times New Roman"/>
          <w:color w:val="000000"/>
          <w:sz w:val="24"/>
          <w:szCs w:val="24"/>
        </w:rPr>
        <w:t>La participación en el programa ha permitido la oportunidad de modificar la progresión</w:t>
      </w:r>
      <w:r w:rsidR="00D0499B" w:rsidRPr="00D550F7">
        <w:rPr>
          <w:rFonts w:ascii="Times New Roman" w:hAnsi="Times New Roman" w:cs="Times New Roman"/>
          <w:color w:val="000000"/>
          <w:sz w:val="24"/>
          <w:szCs w:val="24"/>
        </w:rPr>
        <w:t xml:space="preserve"> </w:t>
      </w:r>
      <w:r w:rsidRPr="00D550F7">
        <w:rPr>
          <w:rFonts w:ascii="Times New Roman" w:hAnsi="Times New Roman" w:cs="Times New Roman"/>
          <w:color w:val="000000"/>
          <w:sz w:val="24"/>
          <w:szCs w:val="24"/>
        </w:rPr>
        <w:t>de conductas adictivas para aquellos alumnos y aquellas alumnas que mantenían</w:t>
      </w:r>
      <w:r w:rsidR="00D0499B" w:rsidRPr="00D550F7">
        <w:rPr>
          <w:rFonts w:ascii="Times New Roman" w:hAnsi="Times New Roman" w:cs="Times New Roman"/>
          <w:color w:val="000000"/>
          <w:sz w:val="24"/>
          <w:szCs w:val="24"/>
        </w:rPr>
        <w:t xml:space="preserve"> </w:t>
      </w:r>
      <w:r w:rsidRPr="00D550F7">
        <w:rPr>
          <w:rFonts w:ascii="Times New Roman" w:hAnsi="Times New Roman" w:cs="Times New Roman"/>
          <w:color w:val="000000"/>
          <w:sz w:val="24"/>
          <w:szCs w:val="24"/>
        </w:rPr>
        <w:t>esas conductas, desarrollando alternativas positivas para su vida cotidiana.</w:t>
      </w:r>
      <w:r w:rsidR="00D0499B" w:rsidRPr="00D550F7">
        <w:rPr>
          <w:rFonts w:ascii="Times New Roman" w:hAnsi="Times New Roman" w:cs="Times New Roman"/>
          <w:color w:val="000000"/>
          <w:sz w:val="24"/>
          <w:szCs w:val="24"/>
        </w:rPr>
        <w:t xml:space="preserve"> </w:t>
      </w:r>
      <w:r w:rsidRPr="00D550F7">
        <w:rPr>
          <w:rFonts w:ascii="Times New Roman" w:hAnsi="Times New Roman" w:cs="Times New Roman"/>
          <w:color w:val="F38C00"/>
          <w:sz w:val="24"/>
          <w:szCs w:val="24"/>
        </w:rPr>
        <w:t xml:space="preserve"> </w:t>
      </w:r>
      <w:r w:rsidRPr="00D550F7">
        <w:rPr>
          <w:rFonts w:ascii="Times New Roman" w:hAnsi="Times New Roman" w:cs="Times New Roman"/>
          <w:color w:val="000000"/>
          <w:sz w:val="24"/>
          <w:szCs w:val="24"/>
        </w:rPr>
        <w:t>De igual modo, la participación en el programa por parte de la familia le ha permitido</w:t>
      </w:r>
      <w:r w:rsidR="00D0499B" w:rsidRPr="00D550F7">
        <w:rPr>
          <w:rFonts w:ascii="Times New Roman" w:hAnsi="Times New Roman" w:cs="Times New Roman"/>
          <w:color w:val="000000"/>
          <w:sz w:val="24"/>
          <w:szCs w:val="24"/>
        </w:rPr>
        <w:t xml:space="preserve"> </w:t>
      </w:r>
      <w:r w:rsidRPr="00D550F7">
        <w:rPr>
          <w:rFonts w:ascii="Times New Roman" w:hAnsi="Times New Roman" w:cs="Times New Roman"/>
          <w:color w:val="000000"/>
          <w:sz w:val="24"/>
          <w:szCs w:val="24"/>
        </w:rPr>
        <w:t>aprender cómo abordar las conductas adictivas, en el caso que se produzcan, en el</w:t>
      </w:r>
      <w:r w:rsidR="00D0499B" w:rsidRPr="00D550F7">
        <w:rPr>
          <w:rFonts w:ascii="Times New Roman" w:hAnsi="Times New Roman" w:cs="Times New Roman"/>
          <w:color w:val="000000"/>
          <w:sz w:val="24"/>
          <w:szCs w:val="24"/>
        </w:rPr>
        <w:t xml:space="preserve"> </w:t>
      </w:r>
      <w:r w:rsidRPr="00D550F7">
        <w:rPr>
          <w:rFonts w:ascii="Times New Roman" w:hAnsi="Times New Roman" w:cs="Times New Roman"/>
          <w:color w:val="000000"/>
          <w:sz w:val="24"/>
          <w:szCs w:val="24"/>
        </w:rPr>
        <w:t>seno familiar.</w:t>
      </w:r>
    </w:p>
    <w:p w:rsidR="00A11EC7" w:rsidRPr="00D550F7" w:rsidRDefault="00A11EC7" w:rsidP="00D550F7">
      <w:pPr>
        <w:pStyle w:val="Prrafodelista"/>
        <w:numPr>
          <w:ilvl w:val="0"/>
          <w:numId w:val="2"/>
        </w:numPr>
        <w:autoSpaceDE w:val="0"/>
        <w:autoSpaceDN w:val="0"/>
        <w:adjustRightInd w:val="0"/>
        <w:spacing w:after="0" w:line="480" w:lineRule="auto"/>
        <w:rPr>
          <w:rFonts w:ascii="Times New Roman" w:hAnsi="Times New Roman" w:cs="Times New Roman"/>
          <w:color w:val="000000"/>
          <w:sz w:val="24"/>
          <w:szCs w:val="24"/>
        </w:rPr>
      </w:pPr>
      <w:r w:rsidRPr="00D550F7">
        <w:rPr>
          <w:rFonts w:ascii="Times New Roman" w:hAnsi="Times New Roman" w:cs="Times New Roman"/>
          <w:color w:val="000000"/>
          <w:sz w:val="24"/>
          <w:szCs w:val="24"/>
        </w:rPr>
        <w:t>El profesorado expresa que el programa le ha permitido mejorar la convivencia</w:t>
      </w:r>
      <w:r w:rsidR="00D550F7">
        <w:rPr>
          <w:rFonts w:ascii="Times New Roman" w:hAnsi="Times New Roman" w:cs="Times New Roman"/>
          <w:color w:val="000000"/>
          <w:sz w:val="24"/>
          <w:szCs w:val="24"/>
        </w:rPr>
        <w:t xml:space="preserve"> </w:t>
      </w:r>
      <w:r w:rsidRPr="00D550F7">
        <w:rPr>
          <w:rFonts w:ascii="Times New Roman" w:hAnsi="Times New Roman" w:cs="Times New Roman"/>
          <w:color w:val="000000"/>
          <w:sz w:val="24"/>
          <w:szCs w:val="24"/>
        </w:rPr>
        <w:t>en</w:t>
      </w:r>
      <w:r w:rsidR="00D550F7">
        <w:rPr>
          <w:rFonts w:ascii="Times New Roman" w:hAnsi="Times New Roman" w:cs="Times New Roman"/>
          <w:color w:val="000000"/>
          <w:sz w:val="24"/>
          <w:szCs w:val="24"/>
        </w:rPr>
        <w:t xml:space="preserve"> </w:t>
      </w:r>
      <w:r w:rsidRPr="00D550F7">
        <w:rPr>
          <w:rFonts w:ascii="Times New Roman" w:hAnsi="Times New Roman" w:cs="Times New Roman"/>
          <w:color w:val="000000"/>
          <w:sz w:val="24"/>
          <w:szCs w:val="24"/>
        </w:rPr>
        <w:t>clase con el grupo aula y ha vivenciado mejoras en el comportamiento del alumnado</w:t>
      </w:r>
      <w:r w:rsidR="00D550F7">
        <w:rPr>
          <w:rFonts w:ascii="Times New Roman" w:hAnsi="Times New Roman" w:cs="Times New Roman"/>
          <w:color w:val="000000"/>
          <w:sz w:val="24"/>
          <w:szCs w:val="24"/>
        </w:rPr>
        <w:t xml:space="preserve"> </w:t>
      </w:r>
      <w:r w:rsidRPr="00D550F7">
        <w:rPr>
          <w:rFonts w:ascii="Times New Roman" w:hAnsi="Times New Roman" w:cs="Times New Roman"/>
          <w:color w:val="000000"/>
          <w:sz w:val="24"/>
          <w:szCs w:val="24"/>
        </w:rPr>
        <w:t>más conflictivo. Sin embargo, expresa que se necesita más tiempo</w:t>
      </w:r>
      <w:r w:rsidR="00D550F7">
        <w:rPr>
          <w:rFonts w:ascii="Times New Roman" w:hAnsi="Times New Roman" w:cs="Times New Roman"/>
          <w:color w:val="000000"/>
          <w:sz w:val="24"/>
          <w:szCs w:val="24"/>
        </w:rPr>
        <w:t xml:space="preserve"> </w:t>
      </w:r>
      <w:r w:rsidRPr="00D550F7">
        <w:rPr>
          <w:rFonts w:ascii="Times New Roman" w:hAnsi="Times New Roman" w:cs="Times New Roman"/>
          <w:color w:val="000000"/>
          <w:sz w:val="24"/>
          <w:szCs w:val="24"/>
        </w:rPr>
        <w:t>para observar</w:t>
      </w:r>
      <w:r w:rsidR="00D550F7">
        <w:rPr>
          <w:rFonts w:ascii="Times New Roman" w:hAnsi="Times New Roman" w:cs="Times New Roman"/>
          <w:color w:val="000000"/>
          <w:sz w:val="24"/>
          <w:szCs w:val="24"/>
        </w:rPr>
        <w:t xml:space="preserve"> </w:t>
      </w:r>
      <w:r w:rsidRPr="00D550F7">
        <w:rPr>
          <w:rFonts w:ascii="Times New Roman" w:hAnsi="Times New Roman" w:cs="Times New Roman"/>
          <w:color w:val="000000"/>
          <w:sz w:val="24"/>
          <w:szCs w:val="24"/>
        </w:rPr>
        <w:t>mejores resultados.</w:t>
      </w:r>
    </w:p>
    <w:p w:rsidR="00A11EC7" w:rsidRPr="00D550F7" w:rsidRDefault="00A11EC7" w:rsidP="00D550F7">
      <w:pPr>
        <w:pStyle w:val="Prrafodelista"/>
        <w:numPr>
          <w:ilvl w:val="0"/>
          <w:numId w:val="3"/>
        </w:numPr>
        <w:autoSpaceDE w:val="0"/>
        <w:autoSpaceDN w:val="0"/>
        <w:adjustRightInd w:val="0"/>
        <w:spacing w:after="0" w:line="480" w:lineRule="auto"/>
        <w:rPr>
          <w:rFonts w:ascii="Times New Roman" w:hAnsi="Times New Roman" w:cs="Times New Roman"/>
          <w:color w:val="000000"/>
          <w:sz w:val="24"/>
          <w:szCs w:val="24"/>
        </w:rPr>
      </w:pPr>
      <w:r w:rsidRPr="00D550F7">
        <w:rPr>
          <w:rFonts w:ascii="Times New Roman" w:hAnsi="Times New Roman" w:cs="Times New Roman"/>
          <w:color w:val="000000"/>
          <w:sz w:val="24"/>
          <w:szCs w:val="24"/>
        </w:rPr>
        <w:t>Alumnado y familia valoran positivamente la participación y motivación del equipo</w:t>
      </w:r>
      <w:r w:rsidR="00D550F7">
        <w:rPr>
          <w:rFonts w:ascii="Times New Roman" w:hAnsi="Times New Roman" w:cs="Times New Roman"/>
          <w:color w:val="000000"/>
          <w:sz w:val="24"/>
          <w:szCs w:val="24"/>
        </w:rPr>
        <w:t xml:space="preserve"> </w:t>
      </w:r>
      <w:r w:rsidRPr="00D550F7">
        <w:rPr>
          <w:rFonts w:ascii="Times New Roman" w:hAnsi="Times New Roman" w:cs="Times New Roman"/>
          <w:color w:val="000000"/>
          <w:sz w:val="24"/>
          <w:szCs w:val="24"/>
        </w:rPr>
        <w:t>técnico de prevención y la labor directa del profesorado para la implementación del</w:t>
      </w:r>
      <w:r w:rsidR="00D550F7">
        <w:rPr>
          <w:rFonts w:ascii="Times New Roman" w:hAnsi="Times New Roman" w:cs="Times New Roman"/>
          <w:color w:val="000000"/>
          <w:sz w:val="24"/>
          <w:szCs w:val="24"/>
        </w:rPr>
        <w:t xml:space="preserve"> </w:t>
      </w:r>
      <w:r w:rsidRPr="00D550F7">
        <w:rPr>
          <w:rFonts w:ascii="Times New Roman" w:hAnsi="Times New Roman" w:cs="Times New Roman"/>
          <w:color w:val="000000"/>
          <w:sz w:val="24"/>
          <w:szCs w:val="24"/>
        </w:rPr>
        <w:t xml:space="preserve">programa, favoreciendo la participación de </w:t>
      </w:r>
      <w:proofErr w:type="gramStart"/>
      <w:r w:rsidRPr="00D550F7">
        <w:rPr>
          <w:rFonts w:ascii="Times New Roman" w:hAnsi="Times New Roman" w:cs="Times New Roman"/>
          <w:color w:val="000000"/>
          <w:sz w:val="24"/>
          <w:szCs w:val="24"/>
        </w:rPr>
        <w:t>los mismos</w:t>
      </w:r>
      <w:proofErr w:type="gramEnd"/>
      <w:r w:rsidRPr="00D550F7">
        <w:rPr>
          <w:rFonts w:ascii="Times New Roman" w:hAnsi="Times New Roman" w:cs="Times New Roman"/>
          <w:color w:val="000000"/>
          <w:sz w:val="24"/>
          <w:szCs w:val="24"/>
        </w:rPr>
        <w:t>.</w:t>
      </w:r>
    </w:p>
    <w:p w:rsidR="00D0499B" w:rsidRPr="00D550F7" w:rsidRDefault="00A11EC7" w:rsidP="00D550F7">
      <w:pPr>
        <w:pStyle w:val="Prrafodelista"/>
        <w:numPr>
          <w:ilvl w:val="0"/>
          <w:numId w:val="3"/>
        </w:numPr>
        <w:autoSpaceDE w:val="0"/>
        <w:autoSpaceDN w:val="0"/>
        <w:adjustRightInd w:val="0"/>
        <w:spacing w:after="0" w:line="480" w:lineRule="auto"/>
        <w:rPr>
          <w:rFonts w:ascii="Times New Roman" w:hAnsi="Times New Roman" w:cs="Times New Roman"/>
          <w:color w:val="000000"/>
          <w:sz w:val="24"/>
          <w:szCs w:val="24"/>
        </w:rPr>
      </w:pPr>
      <w:r w:rsidRPr="00D550F7">
        <w:rPr>
          <w:rFonts w:ascii="Times New Roman" w:hAnsi="Times New Roman" w:cs="Times New Roman"/>
          <w:color w:val="000000"/>
          <w:sz w:val="24"/>
          <w:szCs w:val="24"/>
        </w:rPr>
        <w:t>El alumnado expresa que su participación en el programa ha sido muy activa debido a</w:t>
      </w:r>
      <w:r w:rsidR="00D550F7">
        <w:rPr>
          <w:rFonts w:ascii="Times New Roman" w:hAnsi="Times New Roman" w:cs="Times New Roman"/>
          <w:color w:val="000000"/>
          <w:sz w:val="24"/>
          <w:szCs w:val="24"/>
        </w:rPr>
        <w:t xml:space="preserve"> </w:t>
      </w:r>
      <w:r w:rsidRPr="00D550F7">
        <w:rPr>
          <w:rFonts w:ascii="Times New Roman" w:hAnsi="Times New Roman" w:cs="Times New Roman"/>
          <w:color w:val="000000"/>
          <w:sz w:val="24"/>
          <w:szCs w:val="24"/>
        </w:rPr>
        <w:t>que han colaborado en todas las actividades propuestas alrededor de los contenidos</w:t>
      </w:r>
      <w:r w:rsidR="00D550F7">
        <w:rPr>
          <w:rFonts w:ascii="Times New Roman" w:hAnsi="Times New Roman" w:cs="Times New Roman"/>
          <w:color w:val="000000"/>
          <w:sz w:val="24"/>
          <w:szCs w:val="24"/>
        </w:rPr>
        <w:t xml:space="preserve"> </w:t>
      </w:r>
      <w:r w:rsidRPr="00D550F7">
        <w:rPr>
          <w:rFonts w:ascii="Times New Roman" w:hAnsi="Times New Roman" w:cs="Times New Roman"/>
          <w:color w:val="000000"/>
          <w:sz w:val="24"/>
          <w:szCs w:val="24"/>
        </w:rPr>
        <w:t>trabajados.</w:t>
      </w:r>
    </w:p>
    <w:p w:rsidR="00A11EC7" w:rsidRPr="00D550F7" w:rsidRDefault="00A11EC7" w:rsidP="00D550F7">
      <w:pPr>
        <w:autoSpaceDE w:val="0"/>
        <w:autoSpaceDN w:val="0"/>
        <w:adjustRightInd w:val="0"/>
        <w:spacing w:after="0" w:line="480" w:lineRule="auto"/>
        <w:rPr>
          <w:rFonts w:ascii="Times New Roman" w:hAnsi="Times New Roman" w:cs="Times New Roman"/>
          <w:color w:val="000000"/>
          <w:sz w:val="24"/>
          <w:szCs w:val="24"/>
        </w:rPr>
      </w:pPr>
      <w:r w:rsidRPr="00D550F7">
        <w:rPr>
          <w:rFonts w:ascii="Times New Roman" w:hAnsi="Times New Roman" w:cs="Times New Roman"/>
          <w:b/>
          <w:color w:val="000000"/>
          <w:sz w:val="24"/>
          <w:szCs w:val="24"/>
        </w:rPr>
        <w:t>Objetivo 3</w:t>
      </w:r>
      <w:r w:rsidRPr="00D550F7">
        <w:rPr>
          <w:rFonts w:ascii="Times New Roman" w:hAnsi="Times New Roman" w:cs="Times New Roman"/>
          <w:color w:val="000000"/>
          <w:sz w:val="24"/>
          <w:szCs w:val="24"/>
        </w:rPr>
        <w:t>: Valorar la idoneidad de la metodología, actividades y recursos que configura</w:t>
      </w:r>
      <w:r w:rsidR="0036011B">
        <w:rPr>
          <w:rFonts w:ascii="Times New Roman" w:hAnsi="Times New Roman" w:cs="Times New Roman"/>
          <w:color w:val="000000"/>
          <w:sz w:val="24"/>
          <w:szCs w:val="24"/>
        </w:rPr>
        <w:t xml:space="preserve">n </w:t>
      </w:r>
      <w:r w:rsidRPr="00D550F7">
        <w:rPr>
          <w:rFonts w:ascii="Times New Roman" w:hAnsi="Times New Roman" w:cs="Times New Roman"/>
          <w:color w:val="000000"/>
          <w:sz w:val="24"/>
          <w:szCs w:val="24"/>
        </w:rPr>
        <w:t>el programa de Prevención “</w:t>
      </w:r>
      <w:r w:rsidRPr="00D550F7">
        <w:rPr>
          <w:rFonts w:ascii="Times New Roman" w:hAnsi="Times New Roman" w:cs="Times New Roman"/>
          <w:i/>
          <w:iCs/>
          <w:color w:val="000000"/>
          <w:sz w:val="24"/>
          <w:szCs w:val="24"/>
        </w:rPr>
        <w:t xml:space="preserve">Juego de Llaves” </w:t>
      </w:r>
      <w:r w:rsidRPr="00D550F7">
        <w:rPr>
          <w:rFonts w:ascii="Times New Roman" w:hAnsi="Times New Roman" w:cs="Times New Roman"/>
          <w:color w:val="000000"/>
          <w:sz w:val="24"/>
          <w:szCs w:val="24"/>
        </w:rPr>
        <w:t>a las características y perfiles de los grupos</w:t>
      </w:r>
      <w:r w:rsidR="0036011B">
        <w:rPr>
          <w:rFonts w:ascii="Times New Roman" w:hAnsi="Times New Roman" w:cs="Times New Roman"/>
          <w:color w:val="000000"/>
          <w:sz w:val="24"/>
          <w:szCs w:val="24"/>
        </w:rPr>
        <w:t xml:space="preserve"> </w:t>
      </w:r>
      <w:r w:rsidRPr="00D550F7">
        <w:rPr>
          <w:rFonts w:ascii="Times New Roman" w:hAnsi="Times New Roman" w:cs="Times New Roman"/>
          <w:color w:val="000000"/>
          <w:sz w:val="24"/>
          <w:szCs w:val="24"/>
        </w:rPr>
        <w:t xml:space="preserve">destinatarios </w:t>
      </w:r>
      <w:proofErr w:type="gramStart"/>
      <w:r w:rsidRPr="00D550F7">
        <w:rPr>
          <w:rFonts w:ascii="Times New Roman" w:hAnsi="Times New Roman" w:cs="Times New Roman"/>
          <w:color w:val="000000"/>
          <w:sz w:val="24"/>
          <w:szCs w:val="24"/>
        </w:rPr>
        <w:t>del mismo</w:t>
      </w:r>
      <w:proofErr w:type="gramEnd"/>
      <w:r w:rsidRPr="00D550F7">
        <w:rPr>
          <w:rFonts w:ascii="Times New Roman" w:hAnsi="Times New Roman" w:cs="Times New Roman"/>
          <w:color w:val="000000"/>
          <w:sz w:val="24"/>
          <w:szCs w:val="24"/>
        </w:rPr>
        <w:t>.</w:t>
      </w:r>
    </w:p>
    <w:p w:rsidR="00D0499B" w:rsidRPr="00D550F7" w:rsidRDefault="00D0499B" w:rsidP="00D550F7">
      <w:pPr>
        <w:autoSpaceDE w:val="0"/>
        <w:autoSpaceDN w:val="0"/>
        <w:adjustRightInd w:val="0"/>
        <w:spacing w:after="0" w:line="480" w:lineRule="auto"/>
        <w:rPr>
          <w:rFonts w:ascii="Times New Roman" w:hAnsi="Times New Roman" w:cs="Times New Roman"/>
          <w:color w:val="000000"/>
          <w:sz w:val="24"/>
          <w:szCs w:val="24"/>
        </w:rPr>
      </w:pPr>
    </w:p>
    <w:p w:rsidR="001A7EBB" w:rsidRPr="0036011B" w:rsidRDefault="00A11EC7" w:rsidP="00D550F7">
      <w:pPr>
        <w:pStyle w:val="Prrafodelista"/>
        <w:numPr>
          <w:ilvl w:val="0"/>
          <w:numId w:val="3"/>
        </w:numPr>
        <w:spacing w:line="480" w:lineRule="auto"/>
        <w:rPr>
          <w:rFonts w:ascii="Times New Roman" w:hAnsi="Times New Roman" w:cs="Times New Roman"/>
          <w:sz w:val="24"/>
          <w:szCs w:val="24"/>
        </w:rPr>
      </w:pPr>
      <w:r w:rsidRPr="00D550F7">
        <w:rPr>
          <w:rFonts w:ascii="Times New Roman" w:hAnsi="Times New Roman" w:cs="Times New Roman"/>
          <w:sz w:val="24"/>
          <w:szCs w:val="24"/>
        </w:rPr>
        <w:lastRenderedPageBreak/>
        <w:t>Los tres agentes implicados en el programa se muestran satisfechos con la metodología</w:t>
      </w:r>
      <w:r w:rsidR="001A7EBB" w:rsidRPr="00D550F7">
        <w:rPr>
          <w:rFonts w:ascii="Times New Roman" w:hAnsi="Times New Roman" w:cs="Times New Roman"/>
          <w:sz w:val="24"/>
          <w:szCs w:val="24"/>
        </w:rPr>
        <w:t xml:space="preserve"> </w:t>
      </w:r>
      <w:r w:rsidRPr="00D550F7">
        <w:rPr>
          <w:rFonts w:ascii="Times New Roman" w:hAnsi="Times New Roman" w:cs="Times New Roman"/>
          <w:sz w:val="24"/>
          <w:szCs w:val="24"/>
        </w:rPr>
        <w:t>empleada, los recursos utilizados y la temporalización con la que se ha diseñado el</w:t>
      </w:r>
      <w:r w:rsidR="001A7EBB" w:rsidRPr="00D550F7">
        <w:rPr>
          <w:rFonts w:ascii="Times New Roman" w:hAnsi="Times New Roman" w:cs="Times New Roman"/>
          <w:sz w:val="24"/>
          <w:szCs w:val="24"/>
        </w:rPr>
        <w:t xml:space="preserve"> </w:t>
      </w:r>
      <w:r w:rsidRPr="00D550F7">
        <w:rPr>
          <w:rFonts w:ascii="Times New Roman" w:hAnsi="Times New Roman" w:cs="Times New Roman"/>
          <w:sz w:val="24"/>
          <w:szCs w:val="24"/>
        </w:rPr>
        <w:t>programa</w:t>
      </w:r>
      <w:r w:rsidRPr="0036011B">
        <w:rPr>
          <w:rFonts w:ascii="Times New Roman" w:hAnsi="Times New Roman" w:cs="Times New Roman"/>
          <w:sz w:val="24"/>
          <w:szCs w:val="24"/>
        </w:rPr>
        <w:t>.</w:t>
      </w:r>
    </w:p>
    <w:p w:rsidR="00A11EC7" w:rsidRPr="007A5077" w:rsidRDefault="00A11EC7" w:rsidP="007A5077">
      <w:pPr>
        <w:pStyle w:val="Prrafodelista"/>
        <w:numPr>
          <w:ilvl w:val="0"/>
          <w:numId w:val="4"/>
        </w:numPr>
        <w:spacing w:line="480" w:lineRule="auto"/>
        <w:rPr>
          <w:rFonts w:ascii="Times New Roman" w:hAnsi="Times New Roman" w:cs="Times New Roman"/>
          <w:sz w:val="24"/>
          <w:szCs w:val="24"/>
        </w:rPr>
      </w:pPr>
      <w:r w:rsidRPr="00D550F7">
        <w:rPr>
          <w:rFonts w:ascii="Times New Roman" w:hAnsi="Times New Roman" w:cs="Times New Roman"/>
          <w:sz w:val="24"/>
          <w:szCs w:val="24"/>
        </w:rPr>
        <w:t>El profesorado valora positivamente el programa para ser llevado a cabo de manera</w:t>
      </w:r>
      <w:r w:rsidR="0036011B">
        <w:rPr>
          <w:rFonts w:ascii="Times New Roman" w:hAnsi="Times New Roman" w:cs="Times New Roman"/>
          <w:sz w:val="24"/>
          <w:szCs w:val="24"/>
        </w:rPr>
        <w:t xml:space="preserve"> </w:t>
      </w:r>
      <w:r w:rsidRPr="0036011B">
        <w:rPr>
          <w:rFonts w:ascii="Times New Roman" w:hAnsi="Times New Roman" w:cs="Times New Roman"/>
          <w:sz w:val="24"/>
          <w:szCs w:val="24"/>
        </w:rPr>
        <w:t>genérica en los centros educativos, para facilitar el proceso de reflexión del alumnado</w:t>
      </w:r>
      <w:r w:rsidR="0036011B">
        <w:rPr>
          <w:rFonts w:ascii="Times New Roman" w:hAnsi="Times New Roman" w:cs="Times New Roman"/>
          <w:sz w:val="24"/>
          <w:szCs w:val="24"/>
        </w:rPr>
        <w:t xml:space="preserve"> </w:t>
      </w:r>
      <w:r w:rsidRPr="0036011B">
        <w:rPr>
          <w:rFonts w:ascii="Times New Roman" w:hAnsi="Times New Roman" w:cs="Times New Roman"/>
          <w:sz w:val="24"/>
          <w:szCs w:val="24"/>
        </w:rPr>
        <w:t>sobre aspectos importantes de su vida (gestión emocional, interacción social, etc.) y</w:t>
      </w:r>
      <w:r w:rsidR="0036011B">
        <w:rPr>
          <w:rFonts w:ascii="Times New Roman" w:hAnsi="Times New Roman" w:cs="Times New Roman"/>
          <w:sz w:val="24"/>
          <w:szCs w:val="24"/>
        </w:rPr>
        <w:t xml:space="preserve"> </w:t>
      </w:r>
      <w:r w:rsidRPr="0036011B">
        <w:rPr>
          <w:rFonts w:ascii="Times New Roman" w:hAnsi="Times New Roman" w:cs="Times New Roman"/>
          <w:sz w:val="24"/>
          <w:szCs w:val="24"/>
        </w:rPr>
        <w:t>para desarrollar hábitos de vida saludables alejados de conductas adictivas.</w:t>
      </w:r>
    </w:p>
    <w:p w:rsidR="00A11EC7" w:rsidRPr="00D550F7" w:rsidRDefault="00A11EC7" w:rsidP="00D550F7">
      <w:pPr>
        <w:autoSpaceDE w:val="0"/>
        <w:autoSpaceDN w:val="0"/>
        <w:adjustRightInd w:val="0"/>
        <w:spacing w:after="0" w:line="480" w:lineRule="auto"/>
        <w:rPr>
          <w:rFonts w:ascii="Times New Roman" w:hAnsi="Times New Roman" w:cs="Times New Roman"/>
          <w:color w:val="000000"/>
          <w:sz w:val="24"/>
          <w:szCs w:val="24"/>
        </w:rPr>
      </w:pPr>
      <w:r w:rsidRPr="00D550F7">
        <w:rPr>
          <w:rFonts w:ascii="Times New Roman" w:hAnsi="Times New Roman" w:cs="Times New Roman"/>
          <w:b/>
          <w:color w:val="000000"/>
          <w:sz w:val="24"/>
          <w:szCs w:val="24"/>
        </w:rPr>
        <w:t>Objetivo 4:</w:t>
      </w:r>
      <w:r w:rsidRPr="00D550F7">
        <w:rPr>
          <w:rFonts w:ascii="Times New Roman" w:hAnsi="Times New Roman" w:cs="Times New Roman"/>
          <w:color w:val="000000"/>
          <w:sz w:val="24"/>
          <w:szCs w:val="24"/>
        </w:rPr>
        <w:t xml:space="preserve"> Diseñar pautas para la mejora y optimización de los diferentes elementos</w:t>
      </w:r>
    </w:p>
    <w:p w:rsidR="00D0499B" w:rsidRPr="00D550F7" w:rsidRDefault="00A11EC7" w:rsidP="00D550F7">
      <w:pPr>
        <w:autoSpaceDE w:val="0"/>
        <w:autoSpaceDN w:val="0"/>
        <w:adjustRightInd w:val="0"/>
        <w:spacing w:after="0" w:line="480" w:lineRule="auto"/>
        <w:rPr>
          <w:rFonts w:ascii="Times New Roman" w:hAnsi="Times New Roman" w:cs="Times New Roman"/>
          <w:color w:val="000000"/>
          <w:sz w:val="24"/>
          <w:szCs w:val="24"/>
        </w:rPr>
      </w:pPr>
      <w:r w:rsidRPr="00D550F7">
        <w:rPr>
          <w:rFonts w:ascii="Times New Roman" w:hAnsi="Times New Roman" w:cs="Times New Roman"/>
          <w:color w:val="000000"/>
          <w:sz w:val="24"/>
          <w:szCs w:val="24"/>
        </w:rPr>
        <w:t>que constituyen el programa de Prevención “</w:t>
      </w:r>
      <w:r w:rsidRPr="00D550F7">
        <w:rPr>
          <w:rFonts w:ascii="Times New Roman" w:hAnsi="Times New Roman" w:cs="Times New Roman"/>
          <w:i/>
          <w:iCs/>
          <w:color w:val="000000"/>
          <w:sz w:val="24"/>
          <w:szCs w:val="24"/>
        </w:rPr>
        <w:t>Juego de Llaves”</w:t>
      </w:r>
      <w:r w:rsidRPr="00D550F7">
        <w:rPr>
          <w:rFonts w:ascii="Times New Roman" w:hAnsi="Times New Roman" w:cs="Times New Roman"/>
          <w:color w:val="000000"/>
          <w:sz w:val="24"/>
          <w:szCs w:val="24"/>
        </w:rPr>
        <w:t>. Las estrategias que se han</w:t>
      </w:r>
      <w:r w:rsidR="0036011B">
        <w:rPr>
          <w:rFonts w:ascii="Times New Roman" w:hAnsi="Times New Roman" w:cs="Times New Roman"/>
          <w:color w:val="000000"/>
          <w:sz w:val="24"/>
          <w:szCs w:val="24"/>
        </w:rPr>
        <w:t xml:space="preserve"> </w:t>
      </w:r>
      <w:r w:rsidRPr="00D550F7">
        <w:rPr>
          <w:rFonts w:ascii="Times New Roman" w:hAnsi="Times New Roman" w:cs="Times New Roman"/>
          <w:color w:val="000000"/>
          <w:sz w:val="24"/>
          <w:szCs w:val="24"/>
        </w:rPr>
        <w:t>ido derivando durante el transcurso de esta evaluación y sugeridas de manera directa e</w:t>
      </w:r>
      <w:r w:rsidR="0036011B">
        <w:rPr>
          <w:rFonts w:ascii="Times New Roman" w:hAnsi="Times New Roman" w:cs="Times New Roman"/>
          <w:color w:val="000000"/>
          <w:sz w:val="24"/>
          <w:szCs w:val="24"/>
        </w:rPr>
        <w:t xml:space="preserve"> </w:t>
      </w:r>
      <w:r w:rsidRPr="00D550F7">
        <w:rPr>
          <w:rFonts w:ascii="Times New Roman" w:hAnsi="Times New Roman" w:cs="Times New Roman"/>
          <w:color w:val="000000"/>
          <w:sz w:val="24"/>
          <w:szCs w:val="24"/>
        </w:rPr>
        <w:t>indirecta por los grupos participantes son las siguientes:</w:t>
      </w:r>
    </w:p>
    <w:p w:rsidR="00A11EC7" w:rsidRPr="00D550F7" w:rsidRDefault="00A11EC7" w:rsidP="00D550F7">
      <w:pPr>
        <w:pStyle w:val="Prrafodelista"/>
        <w:numPr>
          <w:ilvl w:val="0"/>
          <w:numId w:val="4"/>
        </w:numPr>
        <w:autoSpaceDE w:val="0"/>
        <w:autoSpaceDN w:val="0"/>
        <w:adjustRightInd w:val="0"/>
        <w:spacing w:after="0" w:line="480" w:lineRule="auto"/>
        <w:rPr>
          <w:rFonts w:ascii="Times New Roman" w:hAnsi="Times New Roman" w:cs="Times New Roman"/>
          <w:color w:val="000000"/>
          <w:sz w:val="24"/>
          <w:szCs w:val="24"/>
        </w:rPr>
      </w:pPr>
      <w:r w:rsidRPr="00D550F7">
        <w:rPr>
          <w:rFonts w:ascii="Times New Roman" w:hAnsi="Times New Roman" w:cs="Times New Roman"/>
          <w:color w:val="000000"/>
          <w:sz w:val="24"/>
          <w:szCs w:val="24"/>
        </w:rPr>
        <w:t>Fomentar estrategias de motivación inicial al programa y en cada una de las sesiones de</w:t>
      </w:r>
      <w:r w:rsidR="001A7EBB" w:rsidRPr="00D550F7">
        <w:rPr>
          <w:rFonts w:ascii="Times New Roman" w:hAnsi="Times New Roman" w:cs="Times New Roman"/>
          <w:color w:val="000000"/>
          <w:sz w:val="24"/>
          <w:szCs w:val="24"/>
        </w:rPr>
        <w:t xml:space="preserve"> </w:t>
      </w:r>
      <w:r w:rsidRPr="00D550F7">
        <w:rPr>
          <w:rFonts w:ascii="Times New Roman" w:hAnsi="Times New Roman" w:cs="Times New Roman"/>
          <w:color w:val="000000"/>
          <w:sz w:val="24"/>
          <w:szCs w:val="24"/>
        </w:rPr>
        <w:t>trabajo para potenciar la participación del alumnado, facilitando así la identificación</w:t>
      </w:r>
      <w:r w:rsidR="001A7EBB" w:rsidRPr="00D550F7">
        <w:rPr>
          <w:rFonts w:ascii="Times New Roman" w:hAnsi="Times New Roman" w:cs="Times New Roman"/>
          <w:color w:val="000000"/>
          <w:sz w:val="24"/>
          <w:szCs w:val="24"/>
        </w:rPr>
        <w:t xml:space="preserve"> </w:t>
      </w:r>
      <w:r w:rsidRPr="00D550F7">
        <w:rPr>
          <w:rFonts w:ascii="Times New Roman" w:hAnsi="Times New Roman" w:cs="Times New Roman"/>
          <w:color w:val="000000"/>
          <w:sz w:val="24"/>
          <w:szCs w:val="24"/>
        </w:rPr>
        <w:t>personal con los temas a tratar, independientemente de si tienen comportamiento</w:t>
      </w:r>
      <w:r w:rsidR="001A7EBB" w:rsidRPr="00D550F7">
        <w:rPr>
          <w:rFonts w:ascii="Times New Roman" w:hAnsi="Times New Roman" w:cs="Times New Roman"/>
          <w:color w:val="000000"/>
          <w:sz w:val="24"/>
          <w:szCs w:val="24"/>
        </w:rPr>
        <w:t xml:space="preserve">s </w:t>
      </w:r>
      <w:r w:rsidRPr="00D550F7">
        <w:rPr>
          <w:rFonts w:ascii="Times New Roman" w:hAnsi="Times New Roman" w:cs="Times New Roman"/>
          <w:color w:val="000000"/>
          <w:sz w:val="24"/>
          <w:szCs w:val="24"/>
        </w:rPr>
        <w:t>adictivos o no.</w:t>
      </w:r>
    </w:p>
    <w:p w:rsidR="00A11EC7" w:rsidRPr="00D550F7" w:rsidRDefault="00A11EC7" w:rsidP="00D550F7">
      <w:pPr>
        <w:pStyle w:val="Prrafodelista"/>
        <w:numPr>
          <w:ilvl w:val="0"/>
          <w:numId w:val="4"/>
        </w:numPr>
        <w:autoSpaceDE w:val="0"/>
        <w:autoSpaceDN w:val="0"/>
        <w:adjustRightInd w:val="0"/>
        <w:spacing w:after="0" w:line="480" w:lineRule="auto"/>
        <w:rPr>
          <w:rFonts w:ascii="Times New Roman" w:hAnsi="Times New Roman" w:cs="Times New Roman"/>
          <w:color w:val="000000"/>
          <w:sz w:val="24"/>
          <w:szCs w:val="24"/>
        </w:rPr>
      </w:pPr>
      <w:r w:rsidRPr="00D550F7">
        <w:rPr>
          <w:rFonts w:ascii="Times New Roman" w:hAnsi="Times New Roman" w:cs="Times New Roman"/>
          <w:color w:val="000000"/>
          <w:sz w:val="24"/>
          <w:szCs w:val="24"/>
        </w:rPr>
        <w:t>Revisar las unidades didácticas relativas a estrategias cognitivas, valores, actividades</w:t>
      </w:r>
      <w:r w:rsidR="001A7EBB" w:rsidRPr="00D550F7">
        <w:rPr>
          <w:rFonts w:ascii="Times New Roman" w:hAnsi="Times New Roman" w:cs="Times New Roman"/>
          <w:color w:val="000000"/>
          <w:sz w:val="24"/>
          <w:szCs w:val="24"/>
        </w:rPr>
        <w:t xml:space="preserve"> </w:t>
      </w:r>
      <w:r w:rsidRPr="00D550F7">
        <w:rPr>
          <w:rFonts w:ascii="Times New Roman" w:hAnsi="Times New Roman" w:cs="Times New Roman"/>
          <w:color w:val="000000"/>
          <w:sz w:val="24"/>
          <w:szCs w:val="24"/>
        </w:rPr>
        <w:t>de ocio y gestión emocional para que sean más participativas y motivadoras para el</w:t>
      </w:r>
      <w:r w:rsidR="00D550F7" w:rsidRPr="00D550F7">
        <w:rPr>
          <w:rFonts w:ascii="Times New Roman" w:hAnsi="Times New Roman" w:cs="Times New Roman"/>
          <w:color w:val="000000"/>
          <w:sz w:val="24"/>
          <w:szCs w:val="24"/>
        </w:rPr>
        <w:t xml:space="preserve"> </w:t>
      </w:r>
      <w:r w:rsidRPr="00D550F7">
        <w:rPr>
          <w:rFonts w:ascii="Times New Roman" w:hAnsi="Times New Roman" w:cs="Times New Roman"/>
          <w:color w:val="000000"/>
          <w:sz w:val="24"/>
          <w:szCs w:val="24"/>
        </w:rPr>
        <w:t>alumnado, según la opinión del profesorado.</w:t>
      </w:r>
    </w:p>
    <w:p w:rsidR="00A11EC7" w:rsidRPr="00D550F7" w:rsidRDefault="00A11EC7" w:rsidP="00D550F7">
      <w:pPr>
        <w:pStyle w:val="Prrafodelista"/>
        <w:numPr>
          <w:ilvl w:val="0"/>
          <w:numId w:val="4"/>
        </w:numPr>
        <w:autoSpaceDE w:val="0"/>
        <w:autoSpaceDN w:val="0"/>
        <w:adjustRightInd w:val="0"/>
        <w:spacing w:after="0" w:line="480" w:lineRule="auto"/>
        <w:rPr>
          <w:rFonts w:ascii="Times New Roman" w:hAnsi="Times New Roman" w:cs="Times New Roman"/>
          <w:color w:val="000000"/>
          <w:sz w:val="24"/>
          <w:szCs w:val="24"/>
        </w:rPr>
      </w:pPr>
      <w:r w:rsidRPr="00D550F7">
        <w:rPr>
          <w:rFonts w:ascii="Times New Roman" w:hAnsi="Times New Roman" w:cs="Times New Roman"/>
          <w:color w:val="000000"/>
          <w:sz w:val="24"/>
          <w:szCs w:val="24"/>
        </w:rPr>
        <w:t>Modificar las sesiones familiares de gestión emocional, cómo se transmiten valores</w:t>
      </w:r>
      <w:r w:rsidR="00D550F7" w:rsidRPr="00D550F7">
        <w:rPr>
          <w:rFonts w:ascii="Times New Roman" w:hAnsi="Times New Roman" w:cs="Times New Roman"/>
          <w:color w:val="000000"/>
          <w:sz w:val="24"/>
          <w:szCs w:val="24"/>
        </w:rPr>
        <w:t xml:space="preserve"> </w:t>
      </w:r>
      <w:r w:rsidRPr="00D550F7">
        <w:rPr>
          <w:rFonts w:ascii="Times New Roman" w:hAnsi="Times New Roman" w:cs="Times New Roman"/>
          <w:color w:val="000000"/>
          <w:sz w:val="24"/>
          <w:szCs w:val="24"/>
        </w:rPr>
        <w:t>en familia, la adolescencia y el papel de la familia, la comunicación intrafamiliar,</w:t>
      </w:r>
      <w:r w:rsidR="00D550F7" w:rsidRPr="00D550F7">
        <w:rPr>
          <w:rFonts w:ascii="Times New Roman" w:hAnsi="Times New Roman" w:cs="Times New Roman"/>
          <w:color w:val="000000"/>
          <w:sz w:val="24"/>
          <w:szCs w:val="24"/>
        </w:rPr>
        <w:t xml:space="preserve"> </w:t>
      </w:r>
      <w:r w:rsidRPr="00D550F7">
        <w:rPr>
          <w:rFonts w:ascii="Times New Roman" w:hAnsi="Times New Roman" w:cs="Times New Roman"/>
          <w:color w:val="000000"/>
          <w:sz w:val="24"/>
          <w:szCs w:val="24"/>
        </w:rPr>
        <w:t>intentando en la medida de lo posible que sean menos teóricas y sean más prácticas</w:t>
      </w:r>
      <w:r w:rsidR="00D550F7" w:rsidRPr="00D550F7">
        <w:rPr>
          <w:rFonts w:ascii="Times New Roman" w:hAnsi="Times New Roman" w:cs="Times New Roman"/>
          <w:color w:val="000000"/>
          <w:sz w:val="24"/>
          <w:szCs w:val="24"/>
        </w:rPr>
        <w:t xml:space="preserve"> </w:t>
      </w:r>
      <w:r w:rsidRPr="00D550F7">
        <w:rPr>
          <w:rFonts w:ascii="Times New Roman" w:hAnsi="Times New Roman" w:cs="Times New Roman"/>
          <w:color w:val="000000"/>
          <w:sz w:val="24"/>
          <w:szCs w:val="24"/>
        </w:rPr>
        <w:t>y dinámicas, facilitando el intercambio productivo de opiniones entre las familias</w:t>
      </w:r>
      <w:r w:rsidR="00D550F7" w:rsidRPr="00D550F7">
        <w:rPr>
          <w:rFonts w:ascii="Times New Roman" w:hAnsi="Times New Roman" w:cs="Times New Roman"/>
          <w:color w:val="000000"/>
          <w:sz w:val="24"/>
          <w:szCs w:val="24"/>
        </w:rPr>
        <w:t xml:space="preserve"> </w:t>
      </w:r>
      <w:r w:rsidRPr="00D550F7">
        <w:rPr>
          <w:rFonts w:ascii="Times New Roman" w:hAnsi="Times New Roman" w:cs="Times New Roman"/>
          <w:color w:val="000000"/>
          <w:sz w:val="24"/>
          <w:szCs w:val="24"/>
        </w:rPr>
        <w:t>participantes.</w:t>
      </w:r>
    </w:p>
    <w:p w:rsidR="00A11EC7" w:rsidRPr="00D550F7" w:rsidRDefault="00A11EC7" w:rsidP="00D550F7">
      <w:pPr>
        <w:pStyle w:val="Prrafodelista"/>
        <w:numPr>
          <w:ilvl w:val="0"/>
          <w:numId w:val="4"/>
        </w:numPr>
        <w:autoSpaceDE w:val="0"/>
        <w:autoSpaceDN w:val="0"/>
        <w:adjustRightInd w:val="0"/>
        <w:spacing w:after="0" w:line="480" w:lineRule="auto"/>
        <w:rPr>
          <w:rFonts w:ascii="Times New Roman" w:hAnsi="Times New Roman" w:cs="Times New Roman"/>
          <w:color w:val="000000"/>
          <w:sz w:val="24"/>
          <w:szCs w:val="24"/>
        </w:rPr>
      </w:pPr>
      <w:r w:rsidRPr="00D550F7">
        <w:rPr>
          <w:rFonts w:ascii="Times New Roman" w:hAnsi="Times New Roman" w:cs="Times New Roman"/>
          <w:color w:val="000000"/>
          <w:sz w:val="24"/>
          <w:szCs w:val="24"/>
        </w:rPr>
        <w:lastRenderedPageBreak/>
        <w:t>Profundizar en contenidos de importante relevancia para el alumnado y la familia</w:t>
      </w:r>
      <w:r w:rsidR="00D550F7" w:rsidRPr="00D550F7">
        <w:rPr>
          <w:rFonts w:ascii="Times New Roman" w:hAnsi="Times New Roman" w:cs="Times New Roman"/>
          <w:color w:val="000000"/>
          <w:sz w:val="24"/>
          <w:szCs w:val="24"/>
        </w:rPr>
        <w:t xml:space="preserve"> </w:t>
      </w:r>
      <w:r w:rsidRPr="00D550F7">
        <w:rPr>
          <w:rFonts w:ascii="Times New Roman" w:hAnsi="Times New Roman" w:cs="Times New Roman"/>
          <w:color w:val="000000"/>
          <w:sz w:val="24"/>
          <w:szCs w:val="24"/>
        </w:rPr>
        <w:t>como interacción social, gestión emocional e información sobre drogas.</w:t>
      </w:r>
    </w:p>
    <w:p w:rsidR="00A11EC7" w:rsidRPr="00D550F7" w:rsidRDefault="00A11EC7" w:rsidP="00D550F7">
      <w:pPr>
        <w:pStyle w:val="Prrafodelista"/>
        <w:numPr>
          <w:ilvl w:val="0"/>
          <w:numId w:val="4"/>
        </w:numPr>
        <w:autoSpaceDE w:val="0"/>
        <w:autoSpaceDN w:val="0"/>
        <w:adjustRightInd w:val="0"/>
        <w:spacing w:after="0" w:line="480" w:lineRule="auto"/>
        <w:rPr>
          <w:rFonts w:ascii="Times New Roman" w:hAnsi="Times New Roman" w:cs="Times New Roman"/>
          <w:color w:val="000000"/>
          <w:sz w:val="24"/>
          <w:szCs w:val="24"/>
        </w:rPr>
      </w:pPr>
      <w:r w:rsidRPr="00D550F7">
        <w:rPr>
          <w:rFonts w:ascii="Times New Roman" w:hAnsi="Times New Roman" w:cs="Times New Roman"/>
          <w:color w:val="000000"/>
          <w:sz w:val="24"/>
          <w:szCs w:val="24"/>
        </w:rPr>
        <w:t>Analizar las actividades de cada sesión para que no se repitan, o sean parecidas en su</w:t>
      </w:r>
      <w:r w:rsidR="00D550F7" w:rsidRPr="00D550F7">
        <w:rPr>
          <w:rFonts w:ascii="Times New Roman" w:hAnsi="Times New Roman" w:cs="Times New Roman"/>
          <w:color w:val="000000"/>
          <w:sz w:val="24"/>
          <w:szCs w:val="24"/>
        </w:rPr>
        <w:t xml:space="preserve"> </w:t>
      </w:r>
      <w:r w:rsidRPr="00D550F7">
        <w:rPr>
          <w:rFonts w:ascii="Times New Roman" w:hAnsi="Times New Roman" w:cs="Times New Roman"/>
          <w:color w:val="000000"/>
          <w:sz w:val="24"/>
          <w:szCs w:val="24"/>
        </w:rPr>
        <w:t>ejecución, incluyendo más actuaciones en pequeño grupo, experiencias personales,</w:t>
      </w:r>
      <w:r w:rsidR="00D550F7" w:rsidRPr="00D550F7">
        <w:rPr>
          <w:rFonts w:ascii="Times New Roman" w:hAnsi="Times New Roman" w:cs="Times New Roman"/>
          <w:color w:val="000000"/>
          <w:sz w:val="24"/>
          <w:szCs w:val="24"/>
        </w:rPr>
        <w:t xml:space="preserve"> </w:t>
      </w:r>
      <w:r w:rsidRPr="00D550F7">
        <w:rPr>
          <w:rFonts w:ascii="Times New Roman" w:hAnsi="Times New Roman" w:cs="Times New Roman"/>
          <w:color w:val="000000"/>
          <w:sz w:val="24"/>
          <w:szCs w:val="24"/>
        </w:rPr>
        <w:t>juegos, etc., evitando la cumplimentación excesiva de escalas de valoración.</w:t>
      </w:r>
    </w:p>
    <w:p w:rsidR="00A11EC7" w:rsidRPr="00D550F7" w:rsidRDefault="00A11EC7" w:rsidP="00D550F7">
      <w:pPr>
        <w:pStyle w:val="Prrafodelista"/>
        <w:numPr>
          <w:ilvl w:val="0"/>
          <w:numId w:val="4"/>
        </w:numPr>
        <w:autoSpaceDE w:val="0"/>
        <w:autoSpaceDN w:val="0"/>
        <w:adjustRightInd w:val="0"/>
        <w:spacing w:after="0" w:line="480" w:lineRule="auto"/>
        <w:rPr>
          <w:rFonts w:ascii="Times New Roman" w:hAnsi="Times New Roman" w:cs="Times New Roman"/>
          <w:color w:val="000000"/>
          <w:sz w:val="24"/>
          <w:szCs w:val="24"/>
        </w:rPr>
      </w:pPr>
      <w:r w:rsidRPr="00D550F7">
        <w:rPr>
          <w:rFonts w:ascii="Times New Roman" w:hAnsi="Times New Roman" w:cs="Times New Roman"/>
          <w:color w:val="000000"/>
          <w:sz w:val="24"/>
          <w:szCs w:val="24"/>
        </w:rPr>
        <w:t>Revisar el tiempo de ejecución y la planificación de sesiones complejas que favorecen</w:t>
      </w:r>
      <w:r w:rsidR="00D550F7" w:rsidRPr="00D550F7">
        <w:rPr>
          <w:rFonts w:ascii="Times New Roman" w:hAnsi="Times New Roman" w:cs="Times New Roman"/>
          <w:color w:val="000000"/>
          <w:sz w:val="24"/>
          <w:szCs w:val="24"/>
        </w:rPr>
        <w:t xml:space="preserve"> </w:t>
      </w:r>
      <w:r w:rsidRPr="00D550F7">
        <w:rPr>
          <w:rFonts w:ascii="Times New Roman" w:hAnsi="Times New Roman" w:cs="Times New Roman"/>
          <w:color w:val="000000"/>
          <w:sz w:val="24"/>
          <w:szCs w:val="24"/>
        </w:rPr>
        <w:t>la participación masiva del alumnado (gestión emocional e interacción social).</w:t>
      </w:r>
    </w:p>
    <w:p w:rsidR="00A11EC7" w:rsidRPr="00D550F7" w:rsidRDefault="00A11EC7" w:rsidP="00D550F7">
      <w:pPr>
        <w:pStyle w:val="Prrafodelista"/>
        <w:numPr>
          <w:ilvl w:val="0"/>
          <w:numId w:val="4"/>
        </w:numPr>
        <w:autoSpaceDE w:val="0"/>
        <w:autoSpaceDN w:val="0"/>
        <w:adjustRightInd w:val="0"/>
        <w:spacing w:after="0" w:line="480" w:lineRule="auto"/>
        <w:rPr>
          <w:rFonts w:ascii="Times New Roman" w:hAnsi="Times New Roman" w:cs="Times New Roman"/>
          <w:color w:val="000000"/>
          <w:sz w:val="24"/>
          <w:szCs w:val="24"/>
        </w:rPr>
      </w:pPr>
      <w:r w:rsidRPr="00D550F7">
        <w:rPr>
          <w:rFonts w:ascii="Times New Roman" w:hAnsi="Times New Roman" w:cs="Times New Roman"/>
          <w:color w:val="000000"/>
          <w:sz w:val="24"/>
          <w:szCs w:val="24"/>
        </w:rPr>
        <w:t>Incluir de manera real el programa “Juego de Llaves” en el Plan de Acción Tutorial de</w:t>
      </w:r>
      <w:r w:rsidR="00D550F7" w:rsidRPr="00D550F7">
        <w:rPr>
          <w:rFonts w:ascii="Times New Roman" w:hAnsi="Times New Roman" w:cs="Times New Roman"/>
          <w:color w:val="000000"/>
          <w:sz w:val="24"/>
          <w:szCs w:val="24"/>
        </w:rPr>
        <w:t xml:space="preserve"> </w:t>
      </w:r>
      <w:r w:rsidRPr="00D550F7">
        <w:rPr>
          <w:rFonts w:ascii="Times New Roman" w:hAnsi="Times New Roman" w:cs="Times New Roman"/>
          <w:color w:val="000000"/>
          <w:sz w:val="24"/>
          <w:szCs w:val="24"/>
        </w:rPr>
        <w:t>los centros educativos, evitando así la repetición de contenidos y de actividades, lo</w:t>
      </w:r>
      <w:r w:rsidR="00D550F7" w:rsidRPr="00D550F7">
        <w:rPr>
          <w:rFonts w:ascii="Times New Roman" w:hAnsi="Times New Roman" w:cs="Times New Roman"/>
          <w:color w:val="000000"/>
          <w:sz w:val="24"/>
          <w:szCs w:val="24"/>
        </w:rPr>
        <w:t xml:space="preserve"> </w:t>
      </w:r>
      <w:r w:rsidRPr="00D550F7">
        <w:rPr>
          <w:rFonts w:ascii="Times New Roman" w:hAnsi="Times New Roman" w:cs="Times New Roman"/>
          <w:color w:val="000000"/>
          <w:sz w:val="24"/>
          <w:szCs w:val="24"/>
        </w:rPr>
        <w:t>que facilita al profesorado que implanta el programa su organización.</w:t>
      </w:r>
    </w:p>
    <w:p w:rsidR="00A11EC7" w:rsidRPr="00D550F7" w:rsidRDefault="00A11EC7" w:rsidP="00D550F7">
      <w:pPr>
        <w:pStyle w:val="Prrafodelista"/>
        <w:numPr>
          <w:ilvl w:val="0"/>
          <w:numId w:val="4"/>
        </w:numPr>
        <w:autoSpaceDE w:val="0"/>
        <w:autoSpaceDN w:val="0"/>
        <w:adjustRightInd w:val="0"/>
        <w:spacing w:after="0" w:line="480" w:lineRule="auto"/>
        <w:rPr>
          <w:rFonts w:ascii="Times New Roman" w:hAnsi="Times New Roman" w:cs="Times New Roman"/>
          <w:color w:val="000000"/>
          <w:sz w:val="24"/>
          <w:szCs w:val="24"/>
        </w:rPr>
      </w:pPr>
      <w:r w:rsidRPr="00D550F7">
        <w:rPr>
          <w:rFonts w:ascii="Times New Roman" w:hAnsi="Times New Roman" w:cs="Times New Roman"/>
          <w:color w:val="000000"/>
          <w:sz w:val="24"/>
          <w:szCs w:val="24"/>
        </w:rPr>
        <w:t>Abordar la concienciación del profesorado sobre la labor transversal que desarrolla el</w:t>
      </w:r>
      <w:r w:rsidR="00D550F7" w:rsidRPr="00D550F7">
        <w:rPr>
          <w:rFonts w:ascii="Times New Roman" w:hAnsi="Times New Roman" w:cs="Times New Roman"/>
          <w:color w:val="000000"/>
          <w:sz w:val="24"/>
          <w:szCs w:val="24"/>
        </w:rPr>
        <w:t xml:space="preserve"> </w:t>
      </w:r>
      <w:r w:rsidRPr="00D550F7">
        <w:rPr>
          <w:rFonts w:ascii="Times New Roman" w:hAnsi="Times New Roman" w:cs="Times New Roman"/>
          <w:color w:val="000000"/>
          <w:sz w:val="24"/>
          <w:szCs w:val="24"/>
        </w:rPr>
        <w:t>programa “Juego de Llaves” en beneficio de la madurez personal del alumnado, sin</w:t>
      </w:r>
      <w:r w:rsidR="00D550F7" w:rsidRPr="00D550F7">
        <w:rPr>
          <w:rFonts w:ascii="Times New Roman" w:hAnsi="Times New Roman" w:cs="Times New Roman"/>
          <w:color w:val="000000"/>
          <w:sz w:val="24"/>
          <w:szCs w:val="24"/>
        </w:rPr>
        <w:t xml:space="preserve"> </w:t>
      </w:r>
      <w:r w:rsidRPr="00D550F7">
        <w:rPr>
          <w:rFonts w:ascii="Times New Roman" w:hAnsi="Times New Roman" w:cs="Times New Roman"/>
          <w:color w:val="000000"/>
          <w:sz w:val="24"/>
          <w:szCs w:val="24"/>
        </w:rPr>
        <w:t>centrarse curricularmente en un área de conocimiento específico.</w:t>
      </w:r>
    </w:p>
    <w:p w:rsidR="00A11EC7" w:rsidRPr="00D550F7" w:rsidRDefault="00A11EC7" w:rsidP="00D550F7">
      <w:pPr>
        <w:pStyle w:val="Prrafodelista"/>
        <w:numPr>
          <w:ilvl w:val="0"/>
          <w:numId w:val="4"/>
        </w:numPr>
        <w:autoSpaceDE w:val="0"/>
        <w:autoSpaceDN w:val="0"/>
        <w:adjustRightInd w:val="0"/>
        <w:spacing w:after="0" w:line="480" w:lineRule="auto"/>
        <w:rPr>
          <w:rFonts w:ascii="Times New Roman" w:hAnsi="Times New Roman" w:cs="Times New Roman"/>
          <w:color w:val="000000"/>
          <w:sz w:val="24"/>
          <w:szCs w:val="24"/>
        </w:rPr>
      </w:pPr>
      <w:r w:rsidRPr="00D550F7">
        <w:rPr>
          <w:rFonts w:ascii="Times New Roman" w:hAnsi="Times New Roman" w:cs="Times New Roman"/>
          <w:color w:val="000000"/>
          <w:sz w:val="24"/>
          <w:szCs w:val="24"/>
        </w:rPr>
        <w:t>Programar más actividades en familia de manera conjunta con el alumnado para</w:t>
      </w:r>
      <w:r w:rsidR="00D550F7" w:rsidRPr="00D550F7">
        <w:rPr>
          <w:rFonts w:ascii="Times New Roman" w:hAnsi="Times New Roman" w:cs="Times New Roman"/>
          <w:color w:val="000000"/>
          <w:sz w:val="24"/>
          <w:szCs w:val="24"/>
        </w:rPr>
        <w:t xml:space="preserve"> </w:t>
      </w:r>
      <w:r w:rsidRPr="00D550F7">
        <w:rPr>
          <w:rFonts w:ascii="Times New Roman" w:hAnsi="Times New Roman" w:cs="Times New Roman"/>
          <w:color w:val="000000"/>
          <w:sz w:val="24"/>
          <w:szCs w:val="24"/>
        </w:rPr>
        <w:t>reflexionar colectivamente sobre los temas abordados en el programa.</w:t>
      </w:r>
    </w:p>
    <w:p w:rsidR="00A11EC7" w:rsidRPr="00D550F7" w:rsidRDefault="00A11EC7" w:rsidP="00D550F7">
      <w:pPr>
        <w:pStyle w:val="Prrafodelista"/>
        <w:numPr>
          <w:ilvl w:val="0"/>
          <w:numId w:val="4"/>
        </w:numPr>
        <w:autoSpaceDE w:val="0"/>
        <w:autoSpaceDN w:val="0"/>
        <w:adjustRightInd w:val="0"/>
        <w:spacing w:after="0" w:line="480" w:lineRule="auto"/>
        <w:rPr>
          <w:rFonts w:ascii="Times New Roman" w:hAnsi="Times New Roman" w:cs="Times New Roman"/>
          <w:color w:val="000000"/>
          <w:sz w:val="24"/>
          <w:szCs w:val="24"/>
        </w:rPr>
      </w:pPr>
      <w:r w:rsidRPr="00D550F7">
        <w:rPr>
          <w:rFonts w:ascii="Times New Roman" w:hAnsi="Times New Roman" w:cs="Times New Roman"/>
          <w:color w:val="000000"/>
          <w:sz w:val="24"/>
          <w:szCs w:val="24"/>
        </w:rPr>
        <w:t>Explorar nuevos escenarios para la realización de las actividades de las diferentes</w:t>
      </w:r>
      <w:r w:rsidR="00D550F7" w:rsidRPr="00D550F7">
        <w:rPr>
          <w:rFonts w:ascii="Times New Roman" w:hAnsi="Times New Roman" w:cs="Times New Roman"/>
          <w:color w:val="000000"/>
          <w:sz w:val="24"/>
          <w:szCs w:val="24"/>
        </w:rPr>
        <w:t xml:space="preserve"> </w:t>
      </w:r>
      <w:r w:rsidRPr="00D550F7">
        <w:rPr>
          <w:rFonts w:ascii="Times New Roman" w:hAnsi="Times New Roman" w:cs="Times New Roman"/>
          <w:color w:val="000000"/>
          <w:sz w:val="24"/>
          <w:szCs w:val="24"/>
        </w:rPr>
        <w:t>sesiones del alumnado para favorecer la expresión de opiniones con libertad.</w:t>
      </w:r>
    </w:p>
    <w:p w:rsidR="00F3332B" w:rsidRPr="007A5077" w:rsidRDefault="0036011B" w:rsidP="007A5077">
      <w:pPr>
        <w:pStyle w:val="NormalWeb"/>
        <w:shd w:val="clear" w:color="auto" w:fill="FFFFFF"/>
        <w:spacing w:before="0" w:beforeAutospacing="0" w:after="150" w:afterAutospacing="0" w:line="480" w:lineRule="auto"/>
        <w:ind w:firstLine="405"/>
        <w:textAlignment w:val="baseline"/>
      </w:pPr>
      <w:r w:rsidRPr="0036011B">
        <w:t>Dentro de las informaciones adi</w:t>
      </w:r>
      <w:r>
        <w:t>ci</w:t>
      </w:r>
      <w:r w:rsidRPr="0036011B">
        <w:t>onales que incluye</w:t>
      </w:r>
      <w:r>
        <w:t xml:space="preserve"> este informe</w:t>
      </w:r>
      <w:r w:rsidRPr="0036011B">
        <w:t xml:space="preserve"> están</w:t>
      </w:r>
      <w:r>
        <w:t xml:space="preserve">: </w:t>
      </w:r>
      <w:r w:rsidRPr="0036011B">
        <w:t>las tabulaciones de contestaciones por sexo, las edades de los participantes, cantidad exacta de los familiare</w:t>
      </w:r>
      <w:r>
        <w:t xml:space="preserve">s, análisis de los resultados </w:t>
      </w:r>
      <w:r w:rsidRPr="0036011B">
        <w:t>de la prueba t, cantidad de alumnos</w:t>
      </w:r>
      <w:r>
        <w:t>/as</w:t>
      </w:r>
      <w:r w:rsidRPr="0036011B">
        <w:t xml:space="preserve"> por </w:t>
      </w:r>
      <w:r w:rsidRPr="0036011B">
        <w:lastRenderedPageBreak/>
        <w:t>región</w:t>
      </w:r>
      <w:r>
        <w:t xml:space="preserve"> y </w:t>
      </w:r>
      <w:r w:rsidRPr="0036011B">
        <w:t>diferencia</w:t>
      </w:r>
      <w:r>
        <w:t>s en las</w:t>
      </w:r>
      <w:r w:rsidRPr="0036011B">
        <w:t xml:space="preserve"> respuestas dependiendo la región de la administración de los instrumentos. Es importante resaltar, que todos los detalles de la construcción del instrumento, evidencias de</w:t>
      </w:r>
      <w:r>
        <w:t xml:space="preserve"> la</w:t>
      </w:r>
      <w:r w:rsidRPr="0036011B">
        <w:t xml:space="preserve"> validez, recopilación de datos (cuantitativos y cualitativos), hallazgos y conclusiones, son presentados por unidades didácticas y por la</w:t>
      </w:r>
      <w:r w:rsidR="007A5077">
        <w:t>s</w:t>
      </w:r>
      <w:r w:rsidRPr="0036011B">
        <w:t xml:space="preserve"> categorías de alumnos/as, familiares y docentes. </w:t>
      </w:r>
    </w:p>
    <w:p w:rsidR="00F3332B" w:rsidRDefault="0036011B" w:rsidP="00D550F7">
      <w:pPr>
        <w:autoSpaceDE w:val="0"/>
        <w:autoSpaceDN w:val="0"/>
        <w:adjustRightInd w:val="0"/>
        <w:spacing w:after="0" w:line="480" w:lineRule="auto"/>
        <w:ind w:firstLine="360"/>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A pesar de la magnitud de este informe, la única limitación presentada, fue que algunos cuestionarios fueron eliminados en el análisis de los datos, debido a que </w:t>
      </w:r>
      <w:r w:rsidR="004004E3">
        <w:rPr>
          <w:rFonts w:ascii="Times New Roman" w:hAnsi="Times New Roman" w:cs="Times New Roman"/>
          <w:sz w:val="24"/>
          <w:szCs w:val="24"/>
          <w:shd w:val="clear" w:color="auto" w:fill="FFFFFF"/>
        </w:rPr>
        <w:t>menciona que aproximadamente 22 alumnos/as no tomaron el pos</w:t>
      </w:r>
      <w:r w:rsidR="007A5077">
        <w:rPr>
          <w:rFonts w:ascii="Times New Roman" w:hAnsi="Times New Roman" w:cs="Times New Roman"/>
          <w:sz w:val="24"/>
          <w:szCs w:val="24"/>
          <w:shd w:val="clear" w:color="auto" w:fill="FFFFFF"/>
        </w:rPr>
        <w:t>t-</w:t>
      </w:r>
      <w:r w:rsidR="004004E3">
        <w:rPr>
          <w:rFonts w:ascii="Times New Roman" w:hAnsi="Times New Roman" w:cs="Times New Roman"/>
          <w:sz w:val="24"/>
          <w:szCs w:val="24"/>
          <w:shd w:val="clear" w:color="auto" w:fill="FFFFFF"/>
        </w:rPr>
        <w:t>test y por tanto no se tomaron en cuenta para el análisis.  Sin embargo</w:t>
      </w:r>
      <w:r>
        <w:rPr>
          <w:rFonts w:ascii="Times New Roman" w:hAnsi="Times New Roman" w:cs="Times New Roman"/>
          <w:sz w:val="24"/>
          <w:szCs w:val="24"/>
          <w:shd w:val="clear" w:color="auto" w:fill="FFFFFF"/>
        </w:rPr>
        <w:t>, por la naturaleza de la evaluación, se pudieron haber presentado</w:t>
      </w:r>
      <w:r w:rsidR="004004E3">
        <w:rPr>
          <w:rFonts w:ascii="Times New Roman" w:hAnsi="Times New Roman" w:cs="Times New Roman"/>
          <w:sz w:val="24"/>
          <w:szCs w:val="24"/>
          <w:shd w:val="clear" w:color="auto" w:fill="FFFFFF"/>
        </w:rPr>
        <w:t xml:space="preserve"> algunas de estas limitaciones:</w:t>
      </w:r>
    </w:p>
    <w:p w:rsidR="004004E3" w:rsidRDefault="004004E3" w:rsidP="004004E3">
      <w:pPr>
        <w:pStyle w:val="Prrafodelista"/>
        <w:numPr>
          <w:ilvl w:val="0"/>
          <w:numId w:val="5"/>
        </w:numPr>
        <w:autoSpaceDE w:val="0"/>
        <w:autoSpaceDN w:val="0"/>
        <w:adjustRightInd w:val="0"/>
        <w:spacing w:after="0" w:line="48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Tiempo para administrar el cuestionario para los docentes, debido a que el desarrollo del programa se lleva a cabo en las horas laborable de estos. Si lo hacen en las horas de capacitación, esto amerita un protocolo de organización adicional.</w:t>
      </w:r>
    </w:p>
    <w:p w:rsidR="004004E3" w:rsidRDefault="004004E3" w:rsidP="004004E3">
      <w:pPr>
        <w:pStyle w:val="Prrafodelista"/>
        <w:numPr>
          <w:ilvl w:val="0"/>
          <w:numId w:val="5"/>
        </w:numPr>
        <w:autoSpaceDE w:val="0"/>
        <w:autoSpaceDN w:val="0"/>
        <w:adjustRightInd w:val="0"/>
        <w:spacing w:after="0" w:line="48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Si hubo algún inconveniente con la transportación de los evaluadores externos o internos a esos 32 centros.</w:t>
      </w:r>
    </w:p>
    <w:p w:rsidR="007A5077" w:rsidRDefault="004004E3" w:rsidP="007A5077">
      <w:pPr>
        <w:pStyle w:val="Prrafodelista"/>
        <w:numPr>
          <w:ilvl w:val="0"/>
          <w:numId w:val="5"/>
        </w:numPr>
        <w:autoSpaceDE w:val="0"/>
        <w:autoSpaceDN w:val="0"/>
        <w:adjustRightInd w:val="0"/>
        <w:spacing w:after="0" w:line="48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Nunca se evidenció como esas 10 personas del grupo de evaluadores interno se dividieron la administración de tantos cuestionarios por lugares diferentes.</w:t>
      </w:r>
    </w:p>
    <w:p w:rsidR="00DB44F1" w:rsidRPr="007A5077" w:rsidRDefault="00DB44F1" w:rsidP="007A5077">
      <w:pPr>
        <w:pStyle w:val="Prrafodelista"/>
        <w:autoSpaceDE w:val="0"/>
        <w:autoSpaceDN w:val="0"/>
        <w:adjustRightInd w:val="0"/>
        <w:spacing w:after="0" w:line="480" w:lineRule="auto"/>
        <w:jc w:val="both"/>
        <w:rPr>
          <w:rFonts w:ascii="Times New Roman" w:hAnsi="Times New Roman" w:cs="Times New Roman"/>
          <w:sz w:val="24"/>
          <w:szCs w:val="24"/>
          <w:shd w:val="clear" w:color="auto" w:fill="FFFFFF"/>
        </w:rPr>
      </w:pPr>
      <w:r w:rsidRPr="007A5077">
        <w:rPr>
          <w:rFonts w:ascii="Times New Roman" w:hAnsi="Times New Roman" w:cs="Times New Roman"/>
          <w:sz w:val="24"/>
          <w:szCs w:val="24"/>
          <w:shd w:val="clear" w:color="auto" w:fill="FFFFFF"/>
        </w:rPr>
        <w:t xml:space="preserve">En relación con los estándares que se utilizaron para la evaluación del programa, </w:t>
      </w:r>
    </w:p>
    <w:p w:rsidR="00B90128" w:rsidRPr="007A5077" w:rsidRDefault="00DB44F1" w:rsidP="00B90128">
      <w:pPr>
        <w:pStyle w:val="Ttulo3"/>
        <w:shd w:val="clear" w:color="auto" w:fill="FFFFFF"/>
        <w:spacing w:before="0" w:beforeAutospacing="0" w:after="0" w:afterAutospacing="0" w:line="480" w:lineRule="auto"/>
        <w:rPr>
          <w:b w:val="0"/>
          <w:sz w:val="24"/>
          <w:szCs w:val="24"/>
          <w:shd w:val="clear" w:color="auto" w:fill="FFFFFF"/>
        </w:rPr>
      </w:pPr>
      <w:r w:rsidRPr="00B90128">
        <w:rPr>
          <w:b w:val="0"/>
          <w:i/>
          <w:iCs/>
          <w:sz w:val="24"/>
          <w:szCs w:val="24"/>
        </w:rPr>
        <w:t>Juego de Llaves</w:t>
      </w:r>
      <w:r w:rsidRPr="00B90128">
        <w:rPr>
          <w:b w:val="0"/>
          <w:sz w:val="24"/>
          <w:szCs w:val="24"/>
        </w:rPr>
        <w:t xml:space="preserve">, se cumplieron con los estándares marcados por el </w:t>
      </w:r>
      <w:r w:rsidR="007A5077">
        <w:rPr>
          <w:b w:val="0"/>
          <w:sz w:val="24"/>
          <w:szCs w:val="24"/>
        </w:rPr>
        <w:t>“</w:t>
      </w:r>
      <w:proofErr w:type="spellStart"/>
      <w:r w:rsidRPr="00B90128">
        <w:rPr>
          <w:b w:val="0"/>
          <w:bCs w:val="0"/>
          <w:sz w:val="24"/>
          <w:szCs w:val="24"/>
        </w:rPr>
        <w:t>National</w:t>
      </w:r>
      <w:proofErr w:type="spellEnd"/>
      <w:r w:rsidRPr="00B90128">
        <w:rPr>
          <w:b w:val="0"/>
          <w:bCs w:val="0"/>
          <w:sz w:val="24"/>
          <w:szCs w:val="24"/>
        </w:rPr>
        <w:t xml:space="preserve"> </w:t>
      </w:r>
      <w:proofErr w:type="spellStart"/>
      <w:r w:rsidRPr="00B90128">
        <w:rPr>
          <w:b w:val="0"/>
          <w:bCs w:val="0"/>
          <w:sz w:val="24"/>
          <w:szCs w:val="24"/>
        </w:rPr>
        <w:t>Institute</w:t>
      </w:r>
      <w:proofErr w:type="spellEnd"/>
      <w:r w:rsidRPr="00B90128">
        <w:rPr>
          <w:b w:val="0"/>
          <w:bCs w:val="0"/>
          <w:sz w:val="24"/>
          <w:szCs w:val="24"/>
        </w:rPr>
        <w:t xml:space="preserve"> </w:t>
      </w:r>
      <w:proofErr w:type="spellStart"/>
      <w:r w:rsidRPr="00B90128">
        <w:rPr>
          <w:b w:val="0"/>
          <w:bCs w:val="0"/>
          <w:sz w:val="24"/>
          <w:szCs w:val="24"/>
        </w:rPr>
        <w:t>on</w:t>
      </w:r>
      <w:proofErr w:type="spellEnd"/>
      <w:r w:rsidRPr="00B90128">
        <w:rPr>
          <w:b w:val="0"/>
          <w:bCs w:val="0"/>
          <w:sz w:val="24"/>
          <w:szCs w:val="24"/>
        </w:rPr>
        <w:t xml:space="preserve"> </w:t>
      </w:r>
      <w:proofErr w:type="spellStart"/>
      <w:r w:rsidRPr="00B90128">
        <w:rPr>
          <w:b w:val="0"/>
          <w:bCs w:val="0"/>
          <w:sz w:val="24"/>
          <w:szCs w:val="24"/>
        </w:rPr>
        <w:t>Drug</w:t>
      </w:r>
      <w:proofErr w:type="spellEnd"/>
      <w:r w:rsidRPr="00B90128">
        <w:rPr>
          <w:b w:val="0"/>
          <w:bCs w:val="0"/>
          <w:sz w:val="24"/>
          <w:szCs w:val="24"/>
        </w:rPr>
        <w:t xml:space="preserve"> Abuse (NIDA)</w:t>
      </w:r>
      <w:r w:rsidR="007A5077">
        <w:rPr>
          <w:b w:val="0"/>
          <w:bCs w:val="0"/>
          <w:sz w:val="24"/>
          <w:szCs w:val="24"/>
        </w:rPr>
        <w:t>”</w:t>
      </w:r>
      <w:r w:rsidR="00B90128">
        <w:rPr>
          <w:b w:val="0"/>
          <w:bCs w:val="0"/>
          <w:sz w:val="24"/>
          <w:szCs w:val="24"/>
        </w:rPr>
        <w:t xml:space="preserve"> (p</w:t>
      </w:r>
      <w:r w:rsidR="007A5077">
        <w:rPr>
          <w:b w:val="0"/>
          <w:bCs w:val="0"/>
          <w:sz w:val="24"/>
          <w:szCs w:val="24"/>
        </w:rPr>
        <w:t>p</w:t>
      </w:r>
      <w:r w:rsidR="00B90128">
        <w:rPr>
          <w:b w:val="0"/>
          <w:bCs w:val="0"/>
          <w:sz w:val="24"/>
          <w:szCs w:val="24"/>
        </w:rPr>
        <w:t>. 5-6 del informe). S</w:t>
      </w:r>
      <w:r w:rsidRPr="00B90128">
        <w:rPr>
          <w:b w:val="0"/>
          <w:bCs w:val="0"/>
          <w:sz w:val="24"/>
          <w:szCs w:val="24"/>
        </w:rPr>
        <w:t>egún el portal</w:t>
      </w:r>
      <w:r w:rsidR="00B90128" w:rsidRPr="00B90128">
        <w:rPr>
          <w:b w:val="0"/>
          <w:bCs w:val="0"/>
          <w:sz w:val="24"/>
          <w:szCs w:val="24"/>
        </w:rPr>
        <w:t xml:space="preserve"> </w:t>
      </w:r>
      <w:proofErr w:type="spellStart"/>
      <w:r w:rsidR="00B90128" w:rsidRPr="00B90128">
        <w:rPr>
          <w:b w:val="0"/>
          <w:bCs w:val="0"/>
          <w:sz w:val="24"/>
          <w:szCs w:val="24"/>
        </w:rPr>
        <w:t>Drug</w:t>
      </w:r>
      <w:proofErr w:type="spellEnd"/>
      <w:r w:rsidR="00B90128" w:rsidRPr="00B90128">
        <w:rPr>
          <w:b w:val="0"/>
          <w:bCs w:val="0"/>
          <w:sz w:val="24"/>
          <w:szCs w:val="24"/>
        </w:rPr>
        <w:t xml:space="preserve"> abuse (s.f.) </w:t>
      </w:r>
      <w:r w:rsidR="00B90128" w:rsidRPr="00B90128">
        <w:rPr>
          <w:b w:val="0"/>
          <w:sz w:val="24"/>
          <w:szCs w:val="24"/>
          <w:shd w:val="clear" w:color="auto" w:fill="FFFFFF"/>
        </w:rPr>
        <w:t xml:space="preserve">trabaja en conjunto con colegas de todo el mundo para encontrar soluciones con base científica para los problemas de salud pública relacionados con el consumo de drogas, la adicción y el contagio del VIH/SIDA como resultado del consumo de drogas. </w:t>
      </w:r>
      <w:r w:rsidR="007A5077">
        <w:rPr>
          <w:b w:val="0"/>
          <w:sz w:val="24"/>
          <w:szCs w:val="24"/>
          <w:shd w:val="clear" w:color="auto" w:fill="FFFFFF"/>
        </w:rPr>
        <w:t>“</w:t>
      </w:r>
      <w:r w:rsidR="00B90128" w:rsidRPr="00B90128">
        <w:rPr>
          <w:b w:val="0"/>
          <w:sz w:val="24"/>
          <w:szCs w:val="24"/>
          <w:shd w:val="clear" w:color="auto" w:fill="FFFFFF"/>
        </w:rPr>
        <w:t xml:space="preserve">Creamos alianzas con países, organizaciones e investigadores individuales para promover nuevas iniciativas de investigación, crear capacidad de investigación internacional y difundir </w:t>
      </w:r>
      <w:r w:rsidR="00B90128" w:rsidRPr="00B90128">
        <w:rPr>
          <w:b w:val="0"/>
          <w:sz w:val="24"/>
          <w:szCs w:val="24"/>
          <w:shd w:val="clear" w:color="auto" w:fill="FFFFFF"/>
        </w:rPr>
        <w:lastRenderedPageBreak/>
        <w:t>los conocimientos adquiridos</w:t>
      </w:r>
      <w:r w:rsidR="007A5077">
        <w:rPr>
          <w:b w:val="0"/>
          <w:sz w:val="24"/>
          <w:szCs w:val="24"/>
          <w:shd w:val="clear" w:color="auto" w:fill="FFFFFF"/>
        </w:rPr>
        <w:t>” (Según describe el portal)</w:t>
      </w:r>
      <w:r w:rsidR="00B90128" w:rsidRPr="00B90128">
        <w:rPr>
          <w:b w:val="0"/>
          <w:sz w:val="24"/>
          <w:szCs w:val="24"/>
          <w:shd w:val="clear" w:color="auto" w:fill="FFFFFF"/>
        </w:rPr>
        <w:t>. Algunas de las prioridades de investigaciones son</w:t>
      </w:r>
      <w:r w:rsidR="007A5077">
        <w:rPr>
          <w:b w:val="0"/>
          <w:sz w:val="24"/>
          <w:szCs w:val="24"/>
          <w:shd w:val="clear" w:color="auto" w:fill="FFFFFF"/>
        </w:rPr>
        <w:t>:</w:t>
      </w:r>
    </w:p>
    <w:p w:rsidR="00B90128" w:rsidRPr="00B90128" w:rsidRDefault="00B90128" w:rsidP="00B90128">
      <w:pPr>
        <w:numPr>
          <w:ilvl w:val="0"/>
          <w:numId w:val="6"/>
        </w:numPr>
        <w:pBdr>
          <w:top w:val="single" w:sz="2" w:space="0" w:color="FEFEFF"/>
        </w:pBdr>
        <w:shd w:val="clear" w:color="auto" w:fill="FFFFFF"/>
        <w:spacing w:after="144" w:line="480" w:lineRule="auto"/>
        <w:ind w:left="420"/>
        <w:textAlignment w:val="baseline"/>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L</w:t>
      </w:r>
      <w:r w:rsidRPr="00B90128">
        <w:rPr>
          <w:rFonts w:ascii="Times New Roman" w:eastAsia="Times New Roman" w:hAnsi="Times New Roman" w:cs="Times New Roman"/>
          <w:sz w:val="24"/>
          <w:szCs w:val="24"/>
          <w:lang w:eastAsia="es-ES"/>
        </w:rPr>
        <w:t>as intervenciones para el VIH/SIDA llamadas “Busca-prueba-trata” (“</w:t>
      </w:r>
      <w:proofErr w:type="spellStart"/>
      <w:r w:rsidRPr="00B90128">
        <w:rPr>
          <w:rFonts w:ascii="Times New Roman" w:eastAsia="Times New Roman" w:hAnsi="Times New Roman" w:cs="Times New Roman"/>
          <w:sz w:val="24"/>
          <w:szCs w:val="24"/>
          <w:lang w:eastAsia="es-ES"/>
        </w:rPr>
        <w:t>Seek</w:t>
      </w:r>
      <w:proofErr w:type="spellEnd"/>
      <w:r w:rsidRPr="00B90128">
        <w:rPr>
          <w:rFonts w:ascii="Times New Roman" w:eastAsia="Times New Roman" w:hAnsi="Times New Roman" w:cs="Times New Roman"/>
          <w:sz w:val="24"/>
          <w:szCs w:val="24"/>
          <w:lang w:eastAsia="es-ES"/>
        </w:rPr>
        <w:t>-test-</w:t>
      </w:r>
      <w:proofErr w:type="spellStart"/>
      <w:r w:rsidRPr="00B90128">
        <w:rPr>
          <w:rFonts w:ascii="Times New Roman" w:eastAsia="Times New Roman" w:hAnsi="Times New Roman" w:cs="Times New Roman"/>
          <w:sz w:val="24"/>
          <w:szCs w:val="24"/>
          <w:lang w:eastAsia="es-ES"/>
        </w:rPr>
        <w:t>treat</w:t>
      </w:r>
      <w:proofErr w:type="spellEnd"/>
      <w:r w:rsidRPr="00B90128">
        <w:rPr>
          <w:rFonts w:ascii="Times New Roman" w:eastAsia="Times New Roman" w:hAnsi="Times New Roman" w:cs="Times New Roman"/>
          <w:sz w:val="24"/>
          <w:szCs w:val="24"/>
          <w:lang w:eastAsia="es-ES"/>
        </w:rPr>
        <w:t>”)</w:t>
      </w:r>
      <w:r>
        <w:rPr>
          <w:rFonts w:ascii="Times New Roman" w:eastAsia="Times New Roman" w:hAnsi="Times New Roman" w:cs="Times New Roman"/>
          <w:sz w:val="24"/>
          <w:szCs w:val="24"/>
          <w:lang w:eastAsia="es-ES"/>
        </w:rPr>
        <w:t>.</w:t>
      </w:r>
    </w:p>
    <w:p w:rsidR="00B90128" w:rsidRPr="00B90128" w:rsidRDefault="00B90128" w:rsidP="00B90128">
      <w:pPr>
        <w:numPr>
          <w:ilvl w:val="0"/>
          <w:numId w:val="6"/>
        </w:numPr>
        <w:pBdr>
          <w:top w:val="single" w:sz="2" w:space="0" w:color="FEFEFF"/>
        </w:pBdr>
        <w:shd w:val="clear" w:color="auto" w:fill="FFFFFF"/>
        <w:spacing w:after="144" w:line="480" w:lineRule="auto"/>
        <w:ind w:left="420"/>
        <w:textAlignment w:val="baseline"/>
        <w:rPr>
          <w:rFonts w:ascii="Times New Roman" w:eastAsia="Times New Roman" w:hAnsi="Times New Roman" w:cs="Times New Roman"/>
          <w:sz w:val="24"/>
          <w:szCs w:val="24"/>
          <w:lang w:eastAsia="es-ES"/>
        </w:rPr>
      </w:pPr>
      <w:r w:rsidRPr="00B90128">
        <w:rPr>
          <w:rFonts w:ascii="Times New Roman" w:eastAsia="Times New Roman" w:hAnsi="Times New Roman" w:cs="Times New Roman"/>
          <w:sz w:val="24"/>
          <w:szCs w:val="24"/>
          <w:lang w:eastAsia="es-ES"/>
        </w:rPr>
        <w:t>El uso del tabaco por adolescentes y la exposición prenatal al tabaco</w:t>
      </w:r>
    </w:p>
    <w:p w:rsidR="00B90128" w:rsidRPr="00B90128" w:rsidRDefault="00B90128" w:rsidP="00B90128">
      <w:pPr>
        <w:numPr>
          <w:ilvl w:val="0"/>
          <w:numId w:val="6"/>
        </w:numPr>
        <w:pBdr>
          <w:top w:val="single" w:sz="2" w:space="0" w:color="FEFEFF"/>
        </w:pBdr>
        <w:shd w:val="clear" w:color="auto" w:fill="FFFFFF"/>
        <w:spacing w:after="144" w:line="480" w:lineRule="auto"/>
        <w:ind w:left="420"/>
        <w:textAlignment w:val="baseline"/>
        <w:rPr>
          <w:rFonts w:ascii="Times New Roman" w:eastAsia="Times New Roman" w:hAnsi="Times New Roman" w:cs="Times New Roman"/>
          <w:sz w:val="24"/>
          <w:szCs w:val="24"/>
          <w:lang w:eastAsia="es-ES"/>
        </w:rPr>
      </w:pPr>
      <w:r w:rsidRPr="00B90128">
        <w:rPr>
          <w:rFonts w:ascii="Times New Roman" w:eastAsia="Times New Roman" w:hAnsi="Times New Roman" w:cs="Times New Roman"/>
          <w:sz w:val="24"/>
          <w:szCs w:val="24"/>
          <w:lang w:eastAsia="es-ES"/>
        </w:rPr>
        <w:t>El desarrollo de medicamentos para tratar la adicción a la cocaína</w:t>
      </w:r>
    </w:p>
    <w:p w:rsidR="00B90128" w:rsidRPr="00B90128" w:rsidRDefault="00B90128" w:rsidP="00B90128">
      <w:pPr>
        <w:numPr>
          <w:ilvl w:val="0"/>
          <w:numId w:val="6"/>
        </w:numPr>
        <w:pBdr>
          <w:top w:val="single" w:sz="2" w:space="0" w:color="FEFEFF"/>
        </w:pBdr>
        <w:shd w:val="clear" w:color="auto" w:fill="FFFFFF"/>
        <w:spacing w:after="144" w:line="480" w:lineRule="auto"/>
        <w:ind w:left="420"/>
        <w:textAlignment w:val="baseline"/>
        <w:rPr>
          <w:rFonts w:ascii="Times New Roman" w:eastAsia="Times New Roman" w:hAnsi="Times New Roman" w:cs="Times New Roman"/>
          <w:sz w:val="24"/>
          <w:szCs w:val="24"/>
          <w:lang w:eastAsia="es-ES"/>
        </w:rPr>
      </w:pPr>
      <w:r w:rsidRPr="00B90128">
        <w:rPr>
          <w:rFonts w:ascii="Times New Roman" w:eastAsia="Times New Roman" w:hAnsi="Times New Roman" w:cs="Times New Roman"/>
          <w:sz w:val="24"/>
          <w:szCs w:val="24"/>
          <w:lang w:eastAsia="es-ES"/>
        </w:rPr>
        <w:t>El abuso de inhalantes</w:t>
      </w:r>
    </w:p>
    <w:p w:rsidR="00B90128" w:rsidRPr="00B90128" w:rsidRDefault="00B90128" w:rsidP="00B90128">
      <w:pPr>
        <w:numPr>
          <w:ilvl w:val="0"/>
          <w:numId w:val="6"/>
        </w:numPr>
        <w:pBdr>
          <w:top w:val="single" w:sz="2" w:space="0" w:color="FEFEFF"/>
        </w:pBdr>
        <w:shd w:val="clear" w:color="auto" w:fill="FFFFFF"/>
        <w:spacing w:after="144" w:line="480" w:lineRule="auto"/>
        <w:ind w:left="420"/>
        <w:textAlignment w:val="baseline"/>
        <w:rPr>
          <w:rFonts w:ascii="Times New Roman" w:eastAsia="Times New Roman" w:hAnsi="Times New Roman" w:cs="Times New Roman"/>
          <w:sz w:val="24"/>
          <w:szCs w:val="24"/>
          <w:lang w:eastAsia="es-ES"/>
        </w:rPr>
      </w:pPr>
      <w:r w:rsidRPr="00B90128">
        <w:rPr>
          <w:rFonts w:ascii="Times New Roman" w:eastAsia="Times New Roman" w:hAnsi="Times New Roman" w:cs="Times New Roman"/>
          <w:sz w:val="24"/>
          <w:szCs w:val="24"/>
          <w:lang w:eastAsia="es-ES"/>
        </w:rPr>
        <w:t>La metanfetamina</w:t>
      </w:r>
    </w:p>
    <w:p w:rsidR="00B90128" w:rsidRPr="00B90128" w:rsidRDefault="00B90128" w:rsidP="00B90128">
      <w:pPr>
        <w:numPr>
          <w:ilvl w:val="0"/>
          <w:numId w:val="6"/>
        </w:numPr>
        <w:pBdr>
          <w:top w:val="single" w:sz="2" w:space="0" w:color="FEFEFF"/>
        </w:pBdr>
        <w:shd w:val="clear" w:color="auto" w:fill="FFFFFF"/>
        <w:spacing w:after="144" w:line="480" w:lineRule="auto"/>
        <w:ind w:left="420"/>
        <w:textAlignment w:val="baseline"/>
        <w:rPr>
          <w:rFonts w:ascii="Times New Roman" w:eastAsia="Times New Roman" w:hAnsi="Times New Roman" w:cs="Times New Roman"/>
          <w:sz w:val="24"/>
          <w:szCs w:val="24"/>
          <w:lang w:eastAsia="es-ES"/>
        </w:rPr>
      </w:pPr>
      <w:r w:rsidRPr="00B90128">
        <w:rPr>
          <w:rFonts w:ascii="Times New Roman" w:eastAsia="Times New Roman" w:hAnsi="Times New Roman" w:cs="Times New Roman"/>
          <w:sz w:val="24"/>
          <w:szCs w:val="24"/>
          <w:lang w:eastAsia="es-ES"/>
        </w:rPr>
        <w:t>La conducción bajo la influencia de las drogas</w:t>
      </w:r>
    </w:p>
    <w:p w:rsidR="001B61DF" w:rsidRDefault="007A5077" w:rsidP="007A5077">
      <w:pPr>
        <w:pStyle w:val="Ttulo3"/>
        <w:shd w:val="clear" w:color="auto" w:fill="FFFFFF"/>
        <w:spacing w:before="0" w:beforeAutospacing="0" w:after="0" w:afterAutospacing="0" w:line="480" w:lineRule="auto"/>
        <w:ind w:firstLine="708"/>
        <w:rPr>
          <w:b w:val="0"/>
          <w:bCs w:val="0"/>
          <w:sz w:val="24"/>
          <w:szCs w:val="24"/>
        </w:rPr>
      </w:pPr>
      <w:r>
        <w:rPr>
          <w:b w:val="0"/>
          <w:bCs w:val="0"/>
          <w:sz w:val="24"/>
          <w:szCs w:val="24"/>
        </w:rPr>
        <w:t xml:space="preserve">De acuerdo con </w:t>
      </w:r>
      <w:r w:rsidR="0047211F">
        <w:rPr>
          <w:b w:val="0"/>
          <w:bCs w:val="0"/>
          <w:sz w:val="24"/>
          <w:szCs w:val="24"/>
        </w:rPr>
        <w:t>la AEA</w:t>
      </w:r>
      <w:r>
        <w:rPr>
          <w:b w:val="0"/>
          <w:bCs w:val="0"/>
          <w:sz w:val="24"/>
          <w:szCs w:val="24"/>
        </w:rPr>
        <w:t xml:space="preserve"> </w:t>
      </w:r>
      <w:r w:rsidR="000B3FF0">
        <w:rPr>
          <w:b w:val="0"/>
          <w:bCs w:val="0"/>
          <w:sz w:val="24"/>
          <w:szCs w:val="24"/>
        </w:rPr>
        <w:t>(2004),</w:t>
      </w:r>
      <w:r w:rsidR="0047211F">
        <w:rPr>
          <w:b w:val="0"/>
          <w:bCs w:val="0"/>
          <w:sz w:val="24"/>
          <w:szCs w:val="24"/>
        </w:rPr>
        <w:t xml:space="preserve"> los/las evaluadoras de programas deben asegurarse</w:t>
      </w:r>
      <w:r>
        <w:rPr>
          <w:b w:val="0"/>
          <w:bCs w:val="0"/>
          <w:sz w:val="24"/>
          <w:szCs w:val="24"/>
        </w:rPr>
        <w:t xml:space="preserve"> de que</w:t>
      </w:r>
      <w:r w:rsidR="0047211F">
        <w:rPr>
          <w:b w:val="0"/>
          <w:bCs w:val="0"/>
          <w:sz w:val="24"/>
          <w:szCs w:val="24"/>
        </w:rPr>
        <w:t xml:space="preserve"> se cumplen los criterios éticos, de los clientes y del público en general. De igual forma el JCSEE</w:t>
      </w:r>
      <w:r>
        <w:rPr>
          <w:b w:val="0"/>
          <w:bCs w:val="0"/>
          <w:sz w:val="24"/>
          <w:szCs w:val="24"/>
        </w:rPr>
        <w:t xml:space="preserve"> </w:t>
      </w:r>
      <w:r w:rsidR="0047211F">
        <w:rPr>
          <w:b w:val="0"/>
          <w:bCs w:val="0"/>
          <w:sz w:val="24"/>
          <w:szCs w:val="24"/>
        </w:rPr>
        <w:t>(2011) destacan en la</w:t>
      </w:r>
      <w:r w:rsidR="001B61DF">
        <w:rPr>
          <w:b w:val="0"/>
          <w:bCs w:val="0"/>
          <w:sz w:val="24"/>
          <w:szCs w:val="24"/>
        </w:rPr>
        <w:t xml:space="preserve">s normas de </w:t>
      </w:r>
      <w:r w:rsidR="0047211F">
        <w:rPr>
          <w:b w:val="0"/>
          <w:bCs w:val="0"/>
          <w:sz w:val="24"/>
          <w:szCs w:val="24"/>
        </w:rPr>
        <w:t>propiedad</w:t>
      </w:r>
      <w:r w:rsidR="001B61DF">
        <w:rPr>
          <w:b w:val="0"/>
          <w:bCs w:val="0"/>
          <w:sz w:val="24"/>
          <w:szCs w:val="24"/>
        </w:rPr>
        <w:t>, específicamente el tres y el cuatro, que deben respetar y proteger los derechos de los que participen en el programa de evaluación. En este informe de evaluación, solo muestra (p.10) un criterio ético del programa (que no se obliga a ningún menor a participar durante las clases de las unidades didácticas del programa).</w:t>
      </w:r>
    </w:p>
    <w:p w:rsidR="00B90128" w:rsidRPr="00B90128" w:rsidRDefault="001B61DF" w:rsidP="001B61DF">
      <w:pPr>
        <w:pStyle w:val="Ttulo3"/>
        <w:shd w:val="clear" w:color="auto" w:fill="FFFFFF"/>
        <w:spacing w:before="0" w:beforeAutospacing="0" w:after="0" w:afterAutospacing="0" w:line="480" w:lineRule="auto"/>
        <w:ind w:firstLine="708"/>
        <w:rPr>
          <w:b w:val="0"/>
          <w:bCs w:val="0"/>
          <w:sz w:val="24"/>
          <w:szCs w:val="24"/>
        </w:rPr>
      </w:pPr>
      <w:r>
        <w:rPr>
          <w:b w:val="0"/>
          <w:bCs w:val="0"/>
          <w:sz w:val="24"/>
          <w:szCs w:val="24"/>
        </w:rPr>
        <w:t>Es importante resaltar que la administración de la gran mayoría de los cuestionarios, les fueron administrados a menores de edad y en ningún momento de la lectura del informe, menciona que se firmó algún acuerdo de asentimiento, ni tampoco de consentimiento en los adultos</w:t>
      </w:r>
      <w:r w:rsidR="008D2BB2">
        <w:rPr>
          <w:b w:val="0"/>
          <w:bCs w:val="0"/>
          <w:sz w:val="24"/>
          <w:szCs w:val="24"/>
        </w:rPr>
        <w:t xml:space="preserve"> (Medina, 2018)</w:t>
      </w:r>
      <w:r>
        <w:rPr>
          <w:b w:val="0"/>
          <w:bCs w:val="0"/>
          <w:sz w:val="24"/>
          <w:szCs w:val="24"/>
        </w:rPr>
        <w:t>. Solo cita en cada cuestionario, que los mismos son anónimos.  De igual forma, no se evidenciaron pruebas de quiénes iban a manipular los datos crudos o analizados de los cuestiona</w:t>
      </w:r>
      <w:r w:rsidR="004F1342">
        <w:rPr>
          <w:b w:val="0"/>
          <w:bCs w:val="0"/>
          <w:sz w:val="24"/>
          <w:szCs w:val="24"/>
        </w:rPr>
        <w:t>r</w:t>
      </w:r>
      <w:r>
        <w:rPr>
          <w:b w:val="0"/>
          <w:bCs w:val="0"/>
          <w:sz w:val="24"/>
          <w:szCs w:val="24"/>
        </w:rPr>
        <w:t xml:space="preserve">ios, las grabaciones de los grupos focales y las categorías que hizo el programador NVIVO para el análisis de las </w:t>
      </w:r>
      <w:r w:rsidR="004F1342">
        <w:rPr>
          <w:b w:val="0"/>
          <w:bCs w:val="0"/>
          <w:sz w:val="24"/>
          <w:szCs w:val="24"/>
        </w:rPr>
        <w:t>transcripciones</w:t>
      </w:r>
      <w:r>
        <w:rPr>
          <w:b w:val="0"/>
          <w:bCs w:val="0"/>
          <w:sz w:val="24"/>
          <w:szCs w:val="24"/>
        </w:rPr>
        <w:t xml:space="preserve"> de las </w:t>
      </w:r>
      <w:r w:rsidR="004F1342">
        <w:rPr>
          <w:b w:val="0"/>
          <w:bCs w:val="0"/>
          <w:sz w:val="24"/>
          <w:szCs w:val="24"/>
        </w:rPr>
        <w:t>entrevistas</w:t>
      </w:r>
      <w:r>
        <w:rPr>
          <w:b w:val="0"/>
          <w:bCs w:val="0"/>
          <w:sz w:val="24"/>
          <w:szCs w:val="24"/>
        </w:rPr>
        <w:t xml:space="preserve">. </w:t>
      </w:r>
      <w:r w:rsidR="004F1342">
        <w:rPr>
          <w:b w:val="0"/>
          <w:bCs w:val="0"/>
          <w:sz w:val="24"/>
          <w:szCs w:val="24"/>
        </w:rPr>
        <w:t xml:space="preserve">Al final del informe menciona que se haría una </w:t>
      </w:r>
      <w:r w:rsidR="004F1342">
        <w:rPr>
          <w:b w:val="0"/>
          <w:bCs w:val="0"/>
          <w:sz w:val="24"/>
          <w:szCs w:val="24"/>
        </w:rPr>
        <w:lastRenderedPageBreak/>
        <w:t xml:space="preserve">presentación de los hallazgos y conclusiones a los encargados del programa y </w:t>
      </w:r>
      <w:r w:rsidR="007A5077">
        <w:rPr>
          <w:b w:val="0"/>
          <w:bCs w:val="0"/>
          <w:sz w:val="24"/>
          <w:szCs w:val="24"/>
        </w:rPr>
        <w:t>los auspiciadores. Asimismo, ellos plantean que le ofrecerían detalles de su informe a quien</w:t>
      </w:r>
      <w:r w:rsidR="0095332F">
        <w:rPr>
          <w:b w:val="0"/>
          <w:bCs w:val="0"/>
          <w:sz w:val="24"/>
          <w:szCs w:val="24"/>
        </w:rPr>
        <w:t xml:space="preserve"> </w:t>
      </w:r>
      <w:r w:rsidR="007A5077">
        <w:rPr>
          <w:b w:val="0"/>
          <w:bCs w:val="0"/>
          <w:sz w:val="24"/>
          <w:szCs w:val="24"/>
        </w:rPr>
        <w:t xml:space="preserve">desearan a nivel nacional obtener información </w:t>
      </w:r>
      <w:r w:rsidR="0095332F">
        <w:rPr>
          <w:b w:val="0"/>
          <w:bCs w:val="0"/>
          <w:sz w:val="24"/>
          <w:szCs w:val="24"/>
        </w:rPr>
        <w:t>de este, por tanto, iba a haber divulgación de los datos, eran obligatorios con consentimientos y asentimientos. E</w:t>
      </w:r>
      <w:r w:rsidR="004F1342">
        <w:rPr>
          <w:b w:val="0"/>
          <w:bCs w:val="0"/>
          <w:sz w:val="24"/>
          <w:szCs w:val="24"/>
        </w:rPr>
        <w:t>n ningún momento, cumplen con el aspecto ético del derecho a ser informado acerca de los hallazgos del informe, en donde puedan hacer varias presentaciones de los hallazgos a los distintos “</w:t>
      </w:r>
      <w:proofErr w:type="spellStart"/>
      <w:r w:rsidR="004F1342">
        <w:rPr>
          <w:b w:val="0"/>
          <w:bCs w:val="0"/>
          <w:sz w:val="24"/>
          <w:szCs w:val="24"/>
        </w:rPr>
        <w:t>stakeholders</w:t>
      </w:r>
      <w:proofErr w:type="spellEnd"/>
      <w:r w:rsidR="004F1342">
        <w:rPr>
          <w:b w:val="0"/>
          <w:bCs w:val="0"/>
          <w:sz w:val="24"/>
          <w:szCs w:val="24"/>
        </w:rPr>
        <w:t>” que formaron parte de la evaluación (anotaciones de la clase EDUC8030, de fecha</w:t>
      </w:r>
      <w:r w:rsidR="008D2BB2">
        <w:rPr>
          <w:b w:val="0"/>
          <w:bCs w:val="0"/>
          <w:sz w:val="24"/>
          <w:szCs w:val="24"/>
        </w:rPr>
        <w:t xml:space="preserve"> 26 de abril del 2018)</w:t>
      </w:r>
      <w:r w:rsidR="000B3FF0">
        <w:rPr>
          <w:b w:val="0"/>
          <w:bCs w:val="0"/>
          <w:sz w:val="24"/>
          <w:szCs w:val="24"/>
        </w:rPr>
        <w:t>.</w:t>
      </w:r>
      <w:r w:rsidR="004F1342">
        <w:rPr>
          <w:b w:val="0"/>
          <w:bCs w:val="0"/>
          <w:sz w:val="24"/>
          <w:szCs w:val="24"/>
        </w:rPr>
        <w:t xml:space="preserve"> </w:t>
      </w:r>
    </w:p>
    <w:p w:rsidR="00B90128" w:rsidRPr="00E80403" w:rsidRDefault="00B90128" w:rsidP="00DB44F1">
      <w:pPr>
        <w:pStyle w:val="Ttulo3"/>
        <w:shd w:val="clear" w:color="auto" w:fill="FFFFFF"/>
        <w:spacing w:before="0" w:beforeAutospacing="0" w:after="0" w:afterAutospacing="0"/>
        <w:rPr>
          <w:bCs w:val="0"/>
          <w:sz w:val="24"/>
        </w:rPr>
      </w:pPr>
    </w:p>
    <w:p w:rsidR="00F3332B" w:rsidRPr="00E80403" w:rsidRDefault="000B3FF0" w:rsidP="000B3FF0">
      <w:pPr>
        <w:autoSpaceDE w:val="0"/>
        <w:autoSpaceDN w:val="0"/>
        <w:adjustRightInd w:val="0"/>
        <w:spacing w:after="0" w:line="240" w:lineRule="auto"/>
        <w:rPr>
          <w:rFonts w:ascii="Times New Roman" w:eastAsia="Times New Roman" w:hAnsi="Times New Roman" w:cs="Times New Roman"/>
          <w:b/>
          <w:sz w:val="24"/>
          <w:szCs w:val="27"/>
          <w:lang w:eastAsia="es-ES"/>
        </w:rPr>
      </w:pPr>
      <w:r w:rsidRPr="00E80403">
        <w:rPr>
          <w:rFonts w:ascii="Times New Roman" w:eastAsia="Times New Roman" w:hAnsi="Times New Roman" w:cs="Times New Roman"/>
          <w:b/>
          <w:sz w:val="24"/>
          <w:szCs w:val="27"/>
          <w:lang w:eastAsia="es-ES"/>
        </w:rPr>
        <w:t>IV. Criticas del informe</w:t>
      </w:r>
    </w:p>
    <w:p w:rsidR="00C24BF9" w:rsidRDefault="00C24BF9" w:rsidP="000B3FF0">
      <w:pPr>
        <w:autoSpaceDE w:val="0"/>
        <w:autoSpaceDN w:val="0"/>
        <w:adjustRightInd w:val="0"/>
        <w:spacing w:after="0" w:line="240" w:lineRule="auto"/>
        <w:rPr>
          <w:rFonts w:ascii="Arial" w:eastAsia="Times New Roman" w:hAnsi="Arial" w:cs="Arial"/>
          <w:sz w:val="27"/>
          <w:szCs w:val="27"/>
          <w:lang w:eastAsia="es-ES"/>
        </w:rPr>
      </w:pPr>
    </w:p>
    <w:p w:rsidR="000F50B8" w:rsidRDefault="00C24BF9" w:rsidP="00E80403">
      <w:pPr>
        <w:autoSpaceDE w:val="0"/>
        <w:autoSpaceDN w:val="0"/>
        <w:adjustRightInd w:val="0"/>
        <w:spacing w:after="0" w:line="480" w:lineRule="auto"/>
        <w:rPr>
          <w:rFonts w:ascii="Times New Roman" w:hAnsi="Times New Roman" w:cs="Times New Roman"/>
          <w:sz w:val="24"/>
          <w:szCs w:val="24"/>
        </w:rPr>
      </w:pPr>
      <w:r w:rsidRPr="00E80403">
        <w:rPr>
          <w:rFonts w:ascii="Times New Roman" w:eastAsia="Times New Roman" w:hAnsi="Times New Roman" w:cs="Times New Roman"/>
          <w:sz w:val="24"/>
          <w:szCs w:val="24"/>
          <w:lang w:eastAsia="es-ES"/>
        </w:rPr>
        <w:tab/>
        <w:t xml:space="preserve">Para que un informe de </w:t>
      </w:r>
      <w:r w:rsidR="00E80403" w:rsidRPr="00E80403">
        <w:rPr>
          <w:rFonts w:ascii="Times New Roman" w:eastAsia="Times New Roman" w:hAnsi="Times New Roman" w:cs="Times New Roman"/>
          <w:sz w:val="24"/>
          <w:szCs w:val="24"/>
          <w:lang w:eastAsia="es-ES"/>
        </w:rPr>
        <w:t>evaluación</w:t>
      </w:r>
      <w:r w:rsidRPr="00E80403">
        <w:rPr>
          <w:rFonts w:ascii="Times New Roman" w:eastAsia="Times New Roman" w:hAnsi="Times New Roman" w:cs="Times New Roman"/>
          <w:sz w:val="24"/>
          <w:szCs w:val="24"/>
          <w:lang w:eastAsia="es-ES"/>
        </w:rPr>
        <w:t xml:space="preserve"> sea adecuado, según </w:t>
      </w:r>
      <w:r w:rsidRPr="00E80403">
        <w:rPr>
          <w:rFonts w:ascii="Times New Roman" w:hAnsi="Times New Roman" w:cs="Times New Roman"/>
          <w:sz w:val="24"/>
          <w:szCs w:val="24"/>
        </w:rPr>
        <w:t xml:space="preserve">Fitzpatrick, Sanders y </w:t>
      </w:r>
      <w:proofErr w:type="spellStart"/>
      <w:r w:rsidRPr="00E80403">
        <w:rPr>
          <w:rFonts w:ascii="Times New Roman" w:hAnsi="Times New Roman" w:cs="Times New Roman"/>
          <w:sz w:val="24"/>
          <w:szCs w:val="24"/>
        </w:rPr>
        <w:t>Worthen</w:t>
      </w:r>
      <w:proofErr w:type="spellEnd"/>
      <w:r w:rsidRPr="00E80403">
        <w:rPr>
          <w:rFonts w:ascii="Times New Roman" w:hAnsi="Times New Roman" w:cs="Times New Roman"/>
          <w:sz w:val="24"/>
          <w:szCs w:val="24"/>
        </w:rPr>
        <w:t xml:space="preserve"> (2004),</w:t>
      </w:r>
      <w:r w:rsidR="00425E04" w:rsidRPr="00E80403">
        <w:rPr>
          <w:rFonts w:ascii="Times New Roman" w:hAnsi="Times New Roman" w:cs="Times New Roman"/>
          <w:sz w:val="24"/>
          <w:szCs w:val="24"/>
        </w:rPr>
        <w:t xml:space="preserve"> </w:t>
      </w:r>
      <w:r w:rsidRPr="00E80403">
        <w:rPr>
          <w:rFonts w:ascii="Times New Roman" w:hAnsi="Times New Roman" w:cs="Times New Roman"/>
          <w:sz w:val="24"/>
          <w:szCs w:val="24"/>
        </w:rPr>
        <w:t>debe poseer l</w:t>
      </w:r>
      <w:r w:rsidR="00425E04" w:rsidRPr="00E80403">
        <w:rPr>
          <w:rFonts w:ascii="Times New Roman" w:hAnsi="Times New Roman" w:cs="Times New Roman"/>
          <w:sz w:val="24"/>
          <w:szCs w:val="24"/>
        </w:rPr>
        <w:t xml:space="preserve">as siguientes partes Resumen ejecutivo, introducción, que debe incluir el propósito de la evaluación, audiencia para el reporte, limitaciones (si existe alguna), vista del contenido del reporte. </w:t>
      </w:r>
      <w:r w:rsidR="00FF389B" w:rsidRPr="00E80403">
        <w:rPr>
          <w:rFonts w:ascii="Times New Roman" w:hAnsi="Times New Roman" w:cs="Times New Roman"/>
          <w:sz w:val="24"/>
          <w:szCs w:val="24"/>
        </w:rPr>
        <w:t>Asimismo,</w:t>
      </w:r>
      <w:r w:rsidR="00425E04" w:rsidRPr="00E80403">
        <w:rPr>
          <w:rFonts w:ascii="Times New Roman" w:hAnsi="Times New Roman" w:cs="Times New Roman"/>
          <w:sz w:val="24"/>
          <w:szCs w:val="24"/>
        </w:rPr>
        <w:t xml:space="preserve"> los autores plantean, que debe posee el foco de la evaluación, que a su vez se compone de una descripción del objeto de evaluación, preguntas u objetivos, información necesaria para completar la evaluación. De igual forma, otras de las partes son plan de evaluación y procedimientos</w:t>
      </w:r>
      <w:r w:rsidR="00FF389B" w:rsidRPr="00E80403">
        <w:rPr>
          <w:rFonts w:ascii="Times New Roman" w:hAnsi="Times New Roman" w:cs="Times New Roman"/>
          <w:sz w:val="24"/>
          <w:szCs w:val="24"/>
        </w:rPr>
        <w:t>, otra de las parte</w:t>
      </w:r>
      <w:r w:rsidR="00E80403" w:rsidRPr="00E80403">
        <w:rPr>
          <w:rFonts w:ascii="Times New Roman" w:hAnsi="Times New Roman" w:cs="Times New Roman"/>
          <w:sz w:val="24"/>
          <w:szCs w:val="24"/>
        </w:rPr>
        <w:t>s</w:t>
      </w:r>
      <w:r w:rsidR="00FF389B" w:rsidRPr="00E80403">
        <w:rPr>
          <w:rFonts w:ascii="Times New Roman" w:hAnsi="Times New Roman" w:cs="Times New Roman"/>
          <w:sz w:val="24"/>
          <w:szCs w:val="24"/>
        </w:rPr>
        <w:t xml:space="preserve"> es la</w:t>
      </w:r>
      <w:r w:rsidR="00425E04" w:rsidRPr="00E80403">
        <w:rPr>
          <w:rFonts w:ascii="Times New Roman" w:hAnsi="Times New Roman" w:cs="Times New Roman"/>
          <w:sz w:val="24"/>
          <w:szCs w:val="24"/>
        </w:rPr>
        <w:t xml:space="preserve"> presentación</w:t>
      </w:r>
      <w:r w:rsidR="00FF389B" w:rsidRPr="00E80403">
        <w:rPr>
          <w:rFonts w:ascii="Times New Roman" w:hAnsi="Times New Roman" w:cs="Times New Roman"/>
          <w:sz w:val="24"/>
          <w:szCs w:val="24"/>
        </w:rPr>
        <w:t xml:space="preserve"> de los resultados de la e</w:t>
      </w:r>
      <w:r w:rsidR="00425E04" w:rsidRPr="00E80403">
        <w:rPr>
          <w:rFonts w:ascii="Times New Roman" w:hAnsi="Times New Roman" w:cs="Times New Roman"/>
          <w:sz w:val="24"/>
          <w:szCs w:val="24"/>
        </w:rPr>
        <w:t>valuación,</w:t>
      </w:r>
      <w:r w:rsidR="00FF389B" w:rsidRPr="00E80403">
        <w:rPr>
          <w:rFonts w:ascii="Times New Roman" w:hAnsi="Times New Roman" w:cs="Times New Roman"/>
          <w:sz w:val="24"/>
          <w:szCs w:val="24"/>
        </w:rPr>
        <w:t xml:space="preserve"> que contiene un</w:t>
      </w:r>
      <w:r w:rsidR="00425E04" w:rsidRPr="00E80403">
        <w:rPr>
          <w:rFonts w:ascii="Times New Roman" w:hAnsi="Times New Roman" w:cs="Times New Roman"/>
          <w:sz w:val="24"/>
          <w:szCs w:val="24"/>
        </w:rPr>
        <w:t xml:space="preserve"> resumen de los hallazgos</w:t>
      </w:r>
      <w:r w:rsidR="00FF389B" w:rsidRPr="00E80403">
        <w:rPr>
          <w:rFonts w:ascii="Times New Roman" w:hAnsi="Times New Roman" w:cs="Times New Roman"/>
          <w:sz w:val="24"/>
          <w:szCs w:val="24"/>
        </w:rPr>
        <w:t xml:space="preserve"> y la </w:t>
      </w:r>
      <w:r w:rsidR="00425E04" w:rsidRPr="00E80403">
        <w:rPr>
          <w:rFonts w:ascii="Times New Roman" w:hAnsi="Times New Roman" w:cs="Times New Roman"/>
          <w:sz w:val="24"/>
          <w:szCs w:val="24"/>
        </w:rPr>
        <w:t>interpretación de los hallazgos</w:t>
      </w:r>
      <w:r w:rsidR="00FF389B" w:rsidRPr="00E80403">
        <w:rPr>
          <w:rFonts w:ascii="Times New Roman" w:hAnsi="Times New Roman" w:cs="Times New Roman"/>
          <w:sz w:val="24"/>
          <w:szCs w:val="24"/>
        </w:rPr>
        <w:t xml:space="preserve">. En ese mismo orden de ideas, se encuentras las </w:t>
      </w:r>
      <w:r w:rsidR="00425E04" w:rsidRPr="00E80403">
        <w:rPr>
          <w:rFonts w:ascii="Times New Roman" w:hAnsi="Times New Roman" w:cs="Times New Roman"/>
          <w:sz w:val="24"/>
          <w:szCs w:val="24"/>
        </w:rPr>
        <w:t>conclusiones y recomendaciones</w:t>
      </w:r>
      <w:r w:rsidR="00FF389B" w:rsidRPr="00E80403">
        <w:rPr>
          <w:rFonts w:ascii="Times New Roman" w:hAnsi="Times New Roman" w:cs="Times New Roman"/>
          <w:sz w:val="24"/>
          <w:szCs w:val="24"/>
        </w:rPr>
        <w:t xml:space="preserve">, que deben detallar los </w:t>
      </w:r>
      <w:r w:rsidR="00425E04" w:rsidRPr="00E80403">
        <w:rPr>
          <w:rFonts w:ascii="Times New Roman" w:hAnsi="Times New Roman" w:cs="Times New Roman"/>
          <w:sz w:val="24"/>
          <w:szCs w:val="24"/>
        </w:rPr>
        <w:t>criterios y estándares utilizados para juzgar el objeto de evaluación, juicios acerca de la evaluación, debilidades</w:t>
      </w:r>
      <w:r w:rsidR="00E80403" w:rsidRPr="00E80403">
        <w:rPr>
          <w:rFonts w:ascii="Times New Roman" w:hAnsi="Times New Roman" w:cs="Times New Roman"/>
          <w:sz w:val="24"/>
          <w:szCs w:val="24"/>
        </w:rPr>
        <w:t xml:space="preserve">, </w:t>
      </w:r>
      <w:r w:rsidR="00425E04" w:rsidRPr="00E80403">
        <w:rPr>
          <w:rFonts w:ascii="Times New Roman" w:hAnsi="Times New Roman" w:cs="Times New Roman"/>
          <w:sz w:val="24"/>
          <w:szCs w:val="24"/>
        </w:rPr>
        <w:t>fortalez</w:t>
      </w:r>
      <w:r w:rsidR="00E80403" w:rsidRPr="00E80403">
        <w:rPr>
          <w:rFonts w:ascii="Times New Roman" w:hAnsi="Times New Roman" w:cs="Times New Roman"/>
          <w:sz w:val="24"/>
          <w:szCs w:val="24"/>
        </w:rPr>
        <w:t xml:space="preserve">as, </w:t>
      </w:r>
      <w:r w:rsidR="00425E04" w:rsidRPr="00E80403">
        <w:rPr>
          <w:rFonts w:ascii="Times New Roman" w:hAnsi="Times New Roman" w:cs="Times New Roman"/>
          <w:sz w:val="24"/>
          <w:szCs w:val="24"/>
        </w:rPr>
        <w:t xml:space="preserve">recomendaciones y </w:t>
      </w:r>
      <w:r w:rsidR="00E80403" w:rsidRPr="00E80403">
        <w:rPr>
          <w:rFonts w:ascii="Times New Roman" w:hAnsi="Times New Roman" w:cs="Times New Roman"/>
          <w:sz w:val="24"/>
          <w:szCs w:val="24"/>
        </w:rPr>
        <w:t xml:space="preserve">por último los </w:t>
      </w:r>
      <w:r w:rsidR="00425E04" w:rsidRPr="00E80403">
        <w:rPr>
          <w:rFonts w:ascii="Times New Roman" w:hAnsi="Times New Roman" w:cs="Times New Roman"/>
          <w:sz w:val="24"/>
          <w:szCs w:val="24"/>
        </w:rPr>
        <w:t>apéndices</w:t>
      </w:r>
      <w:r w:rsidR="00E80403" w:rsidRPr="00E80403">
        <w:rPr>
          <w:rFonts w:ascii="Times New Roman" w:hAnsi="Times New Roman" w:cs="Times New Roman"/>
          <w:sz w:val="24"/>
          <w:szCs w:val="24"/>
        </w:rPr>
        <w:t>, donde se deben incluir las evidencias del plan, los instrumentos usados, en análisis e interpretación de los datos y alguna otra información necesaria</w:t>
      </w:r>
      <w:r w:rsidR="00425E04" w:rsidRPr="00E80403">
        <w:rPr>
          <w:rFonts w:ascii="Times New Roman" w:hAnsi="Times New Roman" w:cs="Times New Roman"/>
          <w:sz w:val="24"/>
          <w:szCs w:val="24"/>
        </w:rPr>
        <w:t>.</w:t>
      </w:r>
    </w:p>
    <w:p w:rsidR="00C24BF9" w:rsidRDefault="000F50B8" w:rsidP="007B6B10">
      <w:pPr>
        <w:autoSpaceDE w:val="0"/>
        <w:autoSpaceDN w:val="0"/>
        <w:adjustRightInd w:val="0"/>
        <w:spacing w:after="0" w:line="480" w:lineRule="auto"/>
        <w:rPr>
          <w:rFonts w:ascii="Times New Roman" w:hAnsi="Times New Roman" w:cs="Times New Roman"/>
          <w:sz w:val="24"/>
          <w:szCs w:val="24"/>
        </w:rPr>
      </w:pPr>
      <w:r w:rsidRPr="007B6B10">
        <w:rPr>
          <w:rFonts w:ascii="Times New Roman" w:hAnsi="Times New Roman" w:cs="Times New Roman"/>
          <w:sz w:val="24"/>
          <w:szCs w:val="24"/>
        </w:rPr>
        <w:tab/>
        <w:t>En el caso del Informe de Evaluación del Programa de Prevención Escolar y Familiar Juego de Llaves</w:t>
      </w:r>
      <w:r w:rsidR="00F14A62" w:rsidRPr="007B6B10">
        <w:rPr>
          <w:rFonts w:ascii="Times New Roman" w:hAnsi="Times New Roman" w:cs="Times New Roman"/>
          <w:sz w:val="24"/>
          <w:szCs w:val="24"/>
        </w:rPr>
        <w:t xml:space="preserve">, que está siendo criticado, incluye todas las partes expuesta </w:t>
      </w:r>
      <w:r w:rsidR="00F14A62" w:rsidRPr="007B6B10">
        <w:rPr>
          <w:rFonts w:ascii="Times New Roman" w:hAnsi="Times New Roman" w:cs="Times New Roman"/>
          <w:sz w:val="24"/>
          <w:szCs w:val="24"/>
        </w:rPr>
        <w:lastRenderedPageBreak/>
        <w:t xml:space="preserve">anteriormente. Como fue detallado anteriormente, en la una sección que faltó por abundar o presentar mayores evidencias fue en las limitaciones. Es importante destacar, que el informe también sigue los </w:t>
      </w:r>
      <w:r w:rsidR="007B6B10" w:rsidRPr="007B6B10">
        <w:rPr>
          <w:rFonts w:ascii="Times New Roman" w:hAnsi="Times New Roman" w:cs="Times New Roman"/>
          <w:sz w:val="24"/>
          <w:szCs w:val="24"/>
        </w:rPr>
        <w:t>Estándares</w:t>
      </w:r>
      <w:r w:rsidR="00F14A62" w:rsidRPr="007B6B10">
        <w:rPr>
          <w:rFonts w:ascii="Times New Roman" w:hAnsi="Times New Roman" w:cs="Times New Roman"/>
          <w:sz w:val="24"/>
          <w:szCs w:val="24"/>
        </w:rPr>
        <w:t xml:space="preserve"> para la </w:t>
      </w:r>
      <w:r w:rsidR="007B6B10">
        <w:rPr>
          <w:rFonts w:ascii="Times New Roman" w:hAnsi="Times New Roman" w:cs="Times New Roman"/>
          <w:sz w:val="24"/>
          <w:szCs w:val="24"/>
        </w:rPr>
        <w:t>E</w:t>
      </w:r>
      <w:r w:rsidR="00F14A62" w:rsidRPr="007B6B10">
        <w:rPr>
          <w:rFonts w:ascii="Times New Roman" w:hAnsi="Times New Roman" w:cs="Times New Roman"/>
          <w:sz w:val="24"/>
          <w:szCs w:val="24"/>
        </w:rPr>
        <w:t xml:space="preserve">valuación de </w:t>
      </w:r>
      <w:r w:rsidR="007B6B10">
        <w:rPr>
          <w:rFonts w:ascii="Times New Roman" w:hAnsi="Times New Roman" w:cs="Times New Roman"/>
          <w:sz w:val="24"/>
          <w:szCs w:val="24"/>
        </w:rPr>
        <w:t>P</w:t>
      </w:r>
      <w:r w:rsidR="00F14A62" w:rsidRPr="007B6B10">
        <w:rPr>
          <w:rFonts w:ascii="Times New Roman" w:hAnsi="Times New Roman" w:cs="Times New Roman"/>
          <w:sz w:val="24"/>
          <w:szCs w:val="24"/>
        </w:rPr>
        <w:t>rogramas del JCSRR (2014), debido a que detalla  la credibilidad de los evaluadores externos, dedica varias parte en el informe para describir a los “</w:t>
      </w:r>
      <w:proofErr w:type="spellStart"/>
      <w:r w:rsidR="00F14A62" w:rsidRPr="007B6B10">
        <w:rPr>
          <w:rFonts w:ascii="Times New Roman" w:hAnsi="Times New Roman" w:cs="Times New Roman"/>
          <w:sz w:val="24"/>
          <w:szCs w:val="24"/>
        </w:rPr>
        <w:t>stakeholders</w:t>
      </w:r>
      <w:proofErr w:type="spellEnd"/>
      <w:r w:rsidR="00F14A62" w:rsidRPr="007B6B10">
        <w:rPr>
          <w:rFonts w:ascii="Times New Roman" w:hAnsi="Times New Roman" w:cs="Times New Roman"/>
          <w:sz w:val="24"/>
          <w:szCs w:val="24"/>
        </w:rPr>
        <w:t xml:space="preserve">”, se </w:t>
      </w:r>
      <w:proofErr w:type="spellStart"/>
      <w:r w:rsidR="00F14A62" w:rsidRPr="007B6B10">
        <w:rPr>
          <w:rFonts w:ascii="Times New Roman" w:hAnsi="Times New Roman" w:cs="Times New Roman"/>
          <w:sz w:val="24"/>
          <w:szCs w:val="24"/>
        </w:rPr>
        <w:t>planteraron</w:t>
      </w:r>
      <w:proofErr w:type="spellEnd"/>
      <w:r w:rsidR="00F14A62" w:rsidRPr="007B6B10">
        <w:rPr>
          <w:rFonts w:ascii="Times New Roman" w:hAnsi="Times New Roman" w:cs="Times New Roman"/>
          <w:sz w:val="24"/>
          <w:szCs w:val="24"/>
        </w:rPr>
        <w:t xml:space="preserve"> los objetivos del plan en base a la necesidad de ellos y se explicaro</w:t>
      </w:r>
      <w:r w:rsidR="00FE6F6A" w:rsidRPr="007B6B10">
        <w:rPr>
          <w:rFonts w:ascii="Times New Roman" w:hAnsi="Times New Roman" w:cs="Times New Roman"/>
          <w:sz w:val="24"/>
          <w:szCs w:val="24"/>
        </w:rPr>
        <w:t xml:space="preserve">n, calificaron  y especificaron valores determinantes a la </w:t>
      </w:r>
      <w:r w:rsidR="007B6B10" w:rsidRPr="007B6B10">
        <w:rPr>
          <w:rFonts w:ascii="Times New Roman" w:hAnsi="Times New Roman" w:cs="Times New Roman"/>
          <w:sz w:val="24"/>
          <w:szCs w:val="24"/>
        </w:rPr>
        <w:t xml:space="preserve">cultura individual y a los comportamientos que siguen los jóvenes cuando usan sustancias prohibidas. </w:t>
      </w:r>
      <w:r w:rsidR="006309B4" w:rsidRPr="007B6B10">
        <w:rPr>
          <w:rFonts w:ascii="Times New Roman" w:hAnsi="Times New Roman" w:cs="Times New Roman"/>
          <w:sz w:val="24"/>
          <w:szCs w:val="24"/>
        </w:rPr>
        <w:t>Asimismo,</w:t>
      </w:r>
      <w:r w:rsidR="007B6B10" w:rsidRPr="007B6B10">
        <w:rPr>
          <w:rFonts w:ascii="Times New Roman" w:hAnsi="Times New Roman" w:cs="Times New Roman"/>
          <w:sz w:val="24"/>
          <w:szCs w:val="24"/>
        </w:rPr>
        <w:t xml:space="preserve"> describe como de forma individual</w:t>
      </w:r>
      <w:r w:rsidR="007B6B10">
        <w:rPr>
          <w:rFonts w:ascii="Times New Roman" w:hAnsi="Times New Roman" w:cs="Times New Roman"/>
          <w:sz w:val="24"/>
          <w:szCs w:val="24"/>
        </w:rPr>
        <w:t>, microsocial (grupo de pares) “</w:t>
      </w:r>
      <w:r w:rsidR="007B6B10" w:rsidRPr="007B6B10">
        <w:rPr>
          <w:rFonts w:ascii="Times New Roman" w:hAnsi="Times New Roman" w:cs="Times New Roman"/>
          <w:sz w:val="24"/>
          <w:szCs w:val="24"/>
        </w:rPr>
        <w:t>se han encontrado diferentes variables predictoras del consumo, relativas al ámbito de las cogniciones, las actitudes o la personalidad</w:t>
      </w:r>
      <w:r w:rsidR="007B6B10">
        <w:rPr>
          <w:rFonts w:ascii="Times New Roman" w:hAnsi="Times New Roman" w:cs="Times New Roman"/>
          <w:sz w:val="24"/>
          <w:szCs w:val="24"/>
        </w:rPr>
        <w:t>”</w:t>
      </w:r>
      <w:r w:rsidR="007B6B10" w:rsidRPr="007B6B10">
        <w:rPr>
          <w:rFonts w:ascii="Times New Roman" w:hAnsi="Times New Roman" w:cs="Times New Roman"/>
          <w:sz w:val="24"/>
          <w:szCs w:val="24"/>
        </w:rPr>
        <w:t xml:space="preserve"> (p.8).</w:t>
      </w:r>
      <w:r w:rsidR="007B6B10">
        <w:rPr>
          <w:rFonts w:ascii="Times New Roman" w:hAnsi="Times New Roman" w:cs="Times New Roman"/>
          <w:sz w:val="24"/>
          <w:szCs w:val="24"/>
        </w:rPr>
        <w:t xml:space="preserve"> </w:t>
      </w:r>
      <w:proofErr w:type="gramStart"/>
      <w:r w:rsidR="007B6B10">
        <w:rPr>
          <w:rFonts w:ascii="Times New Roman" w:hAnsi="Times New Roman" w:cs="Times New Roman"/>
          <w:sz w:val="24"/>
          <w:szCs w:val="24"/>
        </w:rPr>
        <w:t>En relación al</w:t>
      </w:r>
      <w:proofErr w:type="gramEnd"/>
      <w:r w:rsidR="007B6B10">
        <w:rPr>
          <w:rFonts w:ascii="Times New Roman" w:hAnsi="Times New Roman" w:cs="Times New Roman"/>
          <w:sz w:val="24"/>
          <w:szCs w:val="24"/>
        </w:rPr>
        <w:t xml:space="preserve"> estándar del tiempo</w:t>
      </w:r>
      <w:r w:rsidR="009359CC">
        <w:rPr>
          <w:rFonts w:ascii="Times New Roman" w:hAnsi="Times New Roman" w:cs="Times New Roman"/>
          <w:sz w:val="24"/>
          <w:szCs w:val="24"/>
        </w:rPr>
        <w:t xml:space="preserve">, </w:t>
      </w:r>
      <w:r w:rsidR="007B6B10">
        <w:rPr>
          <w:rFonts w:ascii="Times New Roman" w:hAnsi="Times New Roman" w:cs="Times New Roman"/>
          <w:sz w:val="24"/>
          <w:szCs w:val="24"/>
        </w:rPr>
        <w:t>comunicación</w:t>
      </w:r>
      <w:r w:rsidR="009359CC">
        <w:rPr>
          <w:rFonts w:ascii="Times New Roman" w:hAnsi="Times New Roman" w:cs="Times New Roman"/>
          <w:sz w:val="24"/>
          <w:szCs w:val="24"/>
        </w:rPr>
        <w:t xml:space="preserve">, hacer el reporte el “Project Management” y llevar a cabo los estándares de precisión, se incluyeron de forma </w:t>
      </w:r>
      <w:r w:rsidR="007B6B10">
        <w:rPr>
          <w:rFonts w:ascii="Times New Roman" w:hAnsi="Times New Roman" w:cs="Times New Roman"/>
          <w:sz w:val="24"/>
          <w:szCs w:val="24"/>
        </w:rPr>
        <w:t>apropiada</w:t>
      </w:r>
      <w:r w:rsidR="009359CC">
        <w:rPr>
          <w:rFonts w:ascii="Times New Roman" w:hAnsi="Times New Roman" w:cs="Times New Roman"/>
          <w:sz w:val="24"/>
          <w:szCs w:val="24"/>
        </w:rPr>
        <w:t xml:space="preserve"> en </w:t>
      </w:r>
      <w:r w:rsidR="007B6B10">
        <w:rPr>
          <w:rFonts w:ascii="Times New Roman" w:hAnsi="Times New Roman" w:cs="Times New Roman"/>
          <w:sz w:val="24"/>
          <w:szCs w:val="24"/>
        </w:rPr>
        <w:t>el plan de trabajo</w:t>
      </w:r>
      <w:r w:rsidR="009359CC">
        <w:rPr>
          <w:rFonts w:ascii="Times New Roman" w:hAnsi="Times New Roman" w:cs="Times New Roman"/>
          <w:sz w:val="24"/>
          <w:szCs w:val="24"/>
        </w:rPr>
        <w:t xml:space="preserve"> que realizaron,</w:t>
      </w:r>
      <w:r w:rsidR="007B6B10">
        <w:rPr>
          <w:rFonts w:ascii="Times New Roman" w:hAnsi="Times New Roman" w:cs="Times New Roman"/>
          <w:sz w:val="24"/>
          <w:szCs w:val="24"/>
        </w:rPr>
        <w:t xml:space="preserve"> en donde se fueron describiendo las metas a corto plazo que iban logrando</w:t>
      </w:r>
      <w:r w:rsidR="009359CC">
        <w:rPr>
          <w:rFonts w:ascii="Times New Roman" w:hAnsi="Times New Roman" w:cs="Times New Roman"/>
          <w:sz w:val="24"/>
          <w:szCs w:val="24"/>
        </w:rPr>
        <w:t xml:space="preserve">, estos fueron descrito de </w:t>
      </w:r>
      <w:r w:rsidR="006309B4">
        <w:rPr>
          <w:rFonts w:ascii="Times New Roman" w:hAnsi="Times New Roman" w:cs="Times New Roman"/>
          <w:sz w:val="24"/>
          <w:szCs w:val="24"/>
        </w:rPr>
        <w:t>la siguiente manera:</w:t>
      </w:r>
    </w:p>
    <w:p w:rsidR="006309B4" w:rsidRPr="006309B4" w:rsidRDefault="006309B4" w:rsidP="006309B4">
      <w:pPr>
        <w:pStyle w:val="Prrafodelista"/>
        <w:numPr>
          <w:ilvl w:val="0"/>
          <w:numId w:val="8"/>
        </w:numPr>
        <w:autoSpaceDE w:val="0"/>
        <w:autoSpaceDN w:val="0"/>
        <w:adjustRightInd w:val="0"/>
        <w:spacing w:after="0" w:line="480" w:lineRule="auto"/>
        <w:rPr>
          <w:rFonts w:ascii="Times New Roman" w:hAnsi="Times New Roman" w:cs="Times New Roman"/>
          <w:sz w:val="28"/>
          <w:szCs w:val="24"/>
        </w:rPr>
      </w:pPr>
      <w:r w:rsidRPr="006309B4">
        <w:rPr>
          <w:rFonts w:ascii="Times New Roman" w:hAnsi="Times New Roman" w:cs="Times New Roman"/>
          <w:iCs/>
          <w:sz w:val="24"/>
        </w:rPr>
        <w:t>Fase 1: Planteamiento de la evaluación: necesidades y objetivos (mes 1 a mes 3)</w:t>
      </w:r>
      <w:r w:rsidRPr="006309B4">
        <w:rPr>
          <w:rFonts w:ascii="Times New Roman" w:hAnsi="Times New Roman" w:cs="Times New Roman"/>
          <w:sz w:val="24"/>
        </w:rPr>
        <w:t>.</w:t>
      </w:r>
    </w:p>
    <w:p w:rsidR="006309B4" w:rsidRPr="006309B4" w:rsidRDefault="006309B4" w:rsidP="006309B4">
      <w:pPr>
        <w:pStyle w:val="Prrafodelista"/>
        <w:numPr>
          <w:ilvl w:val="0"/>
          <w:numId w:val="8"/>
        </w:numPr>
        <w:autoSpaceDE w:val="0"/>
        <w:autoSpaceDN w:val="0"/>
        <w:adjustRightInd w:val="0"/>
        <w:spacing w:after="0" w:line="480" w:lineRule="auto"/>
        <w:rPr>
          <w:rFonts w:ascii="Times New Roman" w:hAnsi="Times New Roman" w:cs="Times New Roman"/>
          <w:sz w:val="28"/>
          <w:szCs w:val="24"/>
        </w:rPr>
      </w:pPr>
      <w:r w:rsidRPr="006309B4">
        <w:rPr>
          <w:rFonts w:ascii="Times New Roman" w:hAnsi="Times New Roman" w:cs="Times New Roman"/>
          <w:iCs/>
          <w:sz w:val="24"/>
        </w:rPr>
        <w:t>Fase 2: Selección de operaciones a observar: variables (mes 2 a mes 4)</w:t>
      </w:r>
      <w:r w:rsidRPr="006309B4">
        <w:rPr>
          <w:rFonts w:ascii="Times New Roman" w:hAnsi="Times New Roman" w:cs="Times New Roman"/>
          <w:sz w:val="24"/>
        </w:rPr>
        <w:t>.</w:t>
      </w:r>
    </w:p>
    <w:p w:rsidR="006309B4" w:rsidRPr="006309B4" w:rsidRDefault="006309B4" w:rsidP="006309B4">
      <w:pPr>
        <w:pStyle w:val="Prrafodelista"/>
        <w:numPr>
          <w:ilvl w:val="0"/>
          <w:numId w:val="8"/>
        </w:numPr>
        <w:autoSpaceDE w:val="0"/>
        <w:autoSpaceDN w:val="0"/>
        <w:adjustRightInd w:val="0"/>
        <w:spacing w:after="0" w:line="480" w:lineRule="auto"/>
        <w:rPr>
          <w:rFonts w:ascii="Times New Roman" w:hAnsi="Times New Roman" w:cs="Times New Roman"/>
          <w:sz w:val="28"/>
          <w:szCs w:val="24"/>
        </w:rPr>
      </w:pPr>
      <w:r w:rsidRPr="006309B4">
        <w:rPr>
          <w:rFonts w:ascii="Times New Roman" w:hAnsi="Times New Roman" w:cs="Times New Roman"/>
          <w:iCs/>
          <w:sz w:val="24"/>
        </w:rPr>
        <w:t>Fase 3: Planificación de la evaluación: diseño (mes 3 a mes 5)</w:t>
      </w:r>
      <w:r w:rsidRPr="006309B4">
        <w:rPr>
          <w:rFonts w:ascii="Times New Roman" w:hAnsi="Times New Roman" w:cs="Times New Roman"/>
          <w:sz w:val="24"/>
        </w:rPr>
        <w:t>.</w:t>
      </w:r>
    </w:p>
    <w:p w:rsidR="006309B4" w:rsidRPr="006309B4" w:rsidRDefault="006309B4" w:rsidP="006309B4">
      <w:pPr>
        <w:pStyle w:val="Prrafodelista"/>
        <w:numPr>
          <w:ilvl w:val="0"/>
          <w:numId w:val="8"/>
        </w:numPr>
        <w:autoSpaceDE w:val="0"/>
        <w:autoSpaceDN w:val="0"/>
        <w:adjustRightInd w:val="0"/>
        <w:spacing w:after="0" w:line="480" w:lineRule="auto"/>
        <w:rPr>
          <w:rFonts w:ascii="Times New Roman" w:hAnsi="Times New Roman" w:cs="Times New Roman"/>
          <w:sz w:val="28"/>
          <w:szCs w:val="24"/>
        </w:rPr>
      </w:pPr>
      <w:r w:rsidRPr="006309B4">
        <w:rPr>
          <w:rFonts w:ascii="Times New Roman" w:hAnsi="Times New Roman" w:cs="Times New Roman"/>
          <w:iCs/>
          <w:sz w:val="24"/>
        </w:rPr>
        <w:t>Fase 4: Recogida de información (mes 6 a mes 8)</w:t>
      </w:r>
      <w:r w:rsidRPr="006309B4">
        <w:rPr>
          <w:rFonts w:ascii="Times New Roman" w:hAnsi="Times New Roman" w:cs="Times New Roman"/>
          <w:sz w:val="24"/>
        </w:rPr>
        <w:t>.</w:t>
      </w:r>
    </w:p>
    <w:p w:rsidR="006309B4" w:rsidRPr="006309B4" w:rsidRDefault="006309B4" w:rsidP="006309B4">
      <w:pPr>
        <w:pStyle w:val="Prrafodelista"/>
        <w:numPr>
          <w:ilvl w:val="0"/>
          <w:numId w:val="8"/>
        </w:numPr>
        <w:autoSpaceDE w:val="0"/>
        <w:autoSpaceDN w:val="0"/>
        <w:adjustRightInd w:val="0"/>
        <w:spacing w:after="0" w:line="480" w:lineRule="auto"/>
        <w:rPr>
          <w:rFonts w:ascii="Times New Roman" w:hAnsi="Times New Roman" w:cs="Times New Roman"/>
          <w:sz w:val="28"/>
          <w:szCs w:val="24"/>
        </w:rPr>
      </w:pPr>
      <w:r w:rsidRPr="006309B4">
        <w:rPr>
          <w:rFonts w:ascii="Times New Roman" w:hAnsi="Times New Roman" w:cs="Times New Roman"/>
          <w:iCs/>
          <w:sz w:val="24"/>
        </w:rPr>
        <w:t>Fase 5: Análisis de datos (mes 9 a mes 10)</w:t>
      </w:r>
      <w:r w:rsidRPr="006309B4">
        <w:rPr>
          <w:rFonts w:ascii="Times New Roman" w:hAnsi="Times New Roman" w:cs="Times New Roman"/>
          <w:sz w:val="24"/>
        </w:rPr>
        <w:t>.</w:t>
      </w:r>
    </w:p>
    <w:p w:rsidR="006309B4" w:rsidRPr="009359CC" w:rsidRDefault="006309B4" w:rsidP="006309B4">
      <w:pPr>
        <w:pStyle w:val="Prrafodelista"/>
        <w:numPr>
          <w:ilvl w:val="0"/>
          <w:numId w:val="8"/>
        </w:numPr>
        <w:autoSpaceDE w:val="0"/>
        <w:autoSpaceDN w:val="0"/>
        <w:adjustRightInd w:val="0"/>
        <w:spacing w:after="0" w:line="480" w:lineRule="auto"/>
        <w:rPr>
          <w:rFonts w:ascii="Times New Roman" w:hAnsi="Times New Roman" w:cs="Times New Roman"/>
          <w:sz w:val="28"/>
          <w:szCs w:val="24"/>
        </w:rPr>
      </w:pPr>
      <w:r w:rsidRPr="006309B4">
        <w:rPr>
          <w:rFonts w:ascii="Times New Roman" w:hAnsi="Times New Roman" w:cs="Times New Roman"/>
          <w:iCs/>
          <w:sz w:val="24"/>
        </w:rPr>
        <w:t>Fase 6: Informe de evaluación (mes 11 a mes 12)</w:t>
      </w:r>
      <w:r w:rsidRPr="006309B4">
        <w:rPr>
          <w:rFonts w:ascii="Times New Roman" w:hAnsi="Times New Roman" w:cs="Times New Roman"/>
          <w:sz w:val="24"/>
        </w:rPr>
        <w:t>.</w:t>
      </w:r>
    </w:p>
    <w:p w:rsidR="00D515D5" w:rsidRPr="00A3662D" w:rsidRDefault="009359CC" w:rsidP="0095332F">
      <w:pPr>
        <w:autoSpaceDE w:val="0"/>
        <w:autoSpaceDN w:val="0"/>
        <w:adjustRightInd w:val="0"/>
        <w:spacing w:after="0" w:line="480" w:lineRule="auto"/>
        <w:ind w:firstLine="708"/>
        <w:rPr>
          <w:rFonts w:ascii="Times New Roman" w:hAnsi="Times New Roman" w:cs="Times New Roman"/>
          <w:sz w:val="24"/>
          <w:szCs w:val="24"/>
        </w:rPr>
      </w:pPr>
      <w:r w:rsidRPr="00A3662D">
        <w:rPr>
          <w:rFonts w:ascii="Times New Roman" w:hAnsi="Times New Roman" w:cs="Times New Roman"/>
          <w:sz w:val="24"/>
          <w:szCs w:val="24"/>
        </w:rPr>
        <w:t>Un estándar muy importante que detalla el JCSRR (2014), que debe tomar en cuenta es el contexto de viabilidad</w:t>
      </w:r>
      <w:r w:rsidR="00A3662D" w:rsidRPr="00A3662D">
        <w:rPr>
          <w:rFonts w:ascii="Times New Roman" w:hAnsi="Times New Roman" w:cs="Times New Roman"/>
          <w:sz w:val="24"/>
          <w:szCs w:val="24"/>
        </w:rPr>
        <w:t xml:space="preserve"> y que este informe tomó en cuenta de forma muy acertada. D</w:t>
      </w:r>
      <w:r w:rsidRPr="00A3662D">
        <w:rPr>
          <w:rFonts w:ascii="Times New Roman" w:hAnsi="Times New Roman" w:cs="Times New Roman"/>
          <w:sz w:val="24"/>
          <w:szCs w:val="24"/>
        </w:rPr>
        <w:t xml:space="preserve">ebido a que esta evaluación se realizó en 32 centros ubicados en localidades distintas, al momento de la validez de los expertos en la construcción y aplicación del </w:t>
      </w:r>
      <w:r w:rsidRPr="00A3662D">
        <w:rPr>
          <w:rFonts w:ascii="Times New Roman" w:hAnsi="Times New Roman" w:cs="Times New Roman"/>
          <w:sz w:val="24"/>
          <w:szCs w:val="24"/>
        </w:rPr>
        <w:lastRenderedPageBreak/>
        <w:t>plan piloto,</w:t>
      </w:r>
      <w:r w:rsidR="00A3662D" w:rsidRPr="00A3662D">
        <w:rPr>
          <w:rFonts w:ascii="Times New Roman" w:hAnsi="Times New Roman" w:cs="Times New Roman"/>
          <w:sz w:val="24"/>
          <w:szCs w:val="24"/>
        </w:rPr>
        <w:t xml:space="preserve"> se reconocieron intereses en unas palabras y frases que no estaban muy claras o que no se utilizaban en algunos de los contextos de los centros, por lo que procedieron a realizar los cambios pertinentes. </w:t>
      </w:r>
      <w:r w:rsidRPr="00A3662D">
        <w:rPr>
          <w:rFonts w:ascii="Times New Roman" w:hAnsi="Times New Roman" w:cs="Times New Roman"/>
          <w:sz w:val="24"/>
          <w:szCs w:val="24"/>
        </w:rPr>
        <w:t xml:space="preserve"> </w:t>
      </w:r>
    </w:p>
    <w:p w:rsidR="009359CC" w:rsidRDefault="009359CC" w:rsidP="00D515D5">
      <w:pPr>
        <w:autoSpaceDE w:val="0"/>
        <w:autoSpaceDN w:val="0"/>
        <w:adjustRightInd w:val="0"/>
        <w:spacing w:after="0" w:line="480" w:lineRule="auto"/>
        <w:ind w:firstLine="708"/>
        <w:rPr>
          <w:rFonts w:ascii="Times New Roman" w:hAnsi="Times New Roman" w:cs="Times New Roman"/>
          <w:sz w:val="24"/>
          <w:szCs w:val="24"/>
        </w:rPr>
      </w:pPr>
      <w:r w:rsidRPr="00D515D5">
        <w:rPr>
          <w:rFonts w:ascii="Times New Roman" w:hAnsi="Times New Roman" w:cs="Times New Roman"/>
          <w:sz w:val="24"/>
          <w:szCs w:val="24"/>
        </w:rPr>
        <w:t xml:space="preserve">Es evidente que todo el escrito, está </w:t>
      </w:r>
      <w:r w:rsidR="00D515D5" w:rsidRPr="00D515D5">
        <w:rPr>
          <w:rFonts w:ascii="Times New Roman" w:hAnsi="Times New Roman" w:cs="Times New Roman"/>
          <w:sz w:val="24"/>
          <w:szCs w:val="24"/>
        </w:rPr>
        <w:t xml:space="preserve">redactado </w:t>
      </w:r>
      <w:r w:rsidRPr="00D515D5">
        <w:rPr>
          <w:rFonts w:ascii="Times New Roman" w:hAnsi="Times New Roman" w:cs="Times New Roman"/>
          <w:sz w:val="24"/>
          <w:szCs w:val="24"/>
        </w:rPr>
        <w:t xml:space="preserve">en un lenguaje apropiado </w:t>
      </w:r>
      <w:r w:rsidR="00D515D5" w:rsidRPr="00D515D5">
        <w:rPr>
          <w:rFonts w:ascii="Times New Roman" w:hAnsi="Times New Roman" w:cs="Times New Roman"/>
          <w:sz w:val="24"/>
          <w:szCs w:val="24"/>
        </w:rPr>
        <w:t>a</w:t>
      </w:r>
      <w:r w:rsidRPr="00D515D5">
        <w:rPr>
          <w:rFonts w:ascii="Times New Roman" w:hAnsi="Times New Roman" w:cs="Times New Roman"/>
          <w:sz w:val="24"/>
          <w:szCs w:val="24"/>
        </w:rPr>
        <w:t xml:space="preserve"> las personas a las cuales se les aplicó la </w:t>
      </w:r>
      <w:r w:rsidR="00D515D5" w:rsidRPr="00D515D5">
        <w:rPr>
          <w:rFonts w:ascii="Times New Roman" w:hAnsi="Times New Roman" w:cs="Times New Roman"/>
          <w:sz w:val="24"/>
          <w:szCs w:val="24"/>
        </w:rPr>
        <w:t xml:space="preserve">evaluación. Aun así, las palabras están a la altura del ámbito profesional del campo de la investigación y la evaluación educativa.  </w:t>
      </w:r>
      <w:r w:rsidR="0095332F">
        <w:rPr>
          <w:rFonts w:ascii="Times New Roman" w:hAnsi="Times New Roman" w:cs="Times New Roman"/>
          <w:sz w:val="24"/>
          <w:szCs w:val="24"/>
        </w:rPr>
        <w:t>Asimismo</w:t>
      </w:r>
      <w:r w:rsidR="00D515D5" w:rsidRPr="00D515D5">
        <w:rPr>
          <w:rFonts w:ascii="Times New Roman" w:hAnsi="Times New Roman" w:cs="Times New Roman"/>
          <w:sz w:val="24"/>
          <w:szCs w:val="24"/>
        </w:rPr>
        <w:t xml:space="preserve">, para el beneficio de un público más amplio, mantienen un nivel adecuado del lenguaje para ser entendido por </w:t>
      </w:r>
      <w:r w:rsidR="00D515D5">
        <w:rPr>
          <w:rFonts w:ascii="Times New Roman" w:hAnsi="Times New Roman" w:cs="Times New Roman"/>
          <w:sz w:val="24"/>
          <w:szCs w:val="24"/>
        </w:rPr>
        <w:t xml:space="preserve">más </w:t>
      </w:r>
      <w:r w:rsidR="00D515D5" w:rsidRPr="00D515D5">
        <w:rPr>
          <w:rFonts w:ascii="Times New Roman" w:hAnsi="Times New Roman" w:cs="Times New Roman"/>
          <w:sz w:val="24"/>
          <w:szCs w:val="24"/>
        </w:rPr>
        <w:t>personas</w:t>
      </w:r>
      <w:r w:rsidR="005170DD">
        <w:rPr>
          <w:rFonts w:ascii="Times New Roman" w:hAnsi="Times New Roman" w:cs="Times New Roman"/>
          <w:sz w:val="24"/>
          <w:szCs w:val="24"/>
        </w:rPr>
        <w:t>,</w:t>
      </w:r>
      <w:r w:rsidR="00D515D5">
        <w:rPr>
          <w:rFonts w:ascii="Times New Roman" w:hAnsi="Times New Roman" w:cs="Times New Roman"/>
          <w:sz w:val="24"/>
          <w:szCs w:val="24"/>
        </w:rPr>
        <w:t xml:space="preserve"> aunque</w:t>
      </w:r>
      <w:r w:rsidR="00D515D5" w:rsidRPr="00D515D5">
        <w:rPr>
          <w:rFonts w:ascii="Times New Roman" w:hAnsi="Times New Roman" w:cs="Times New Roman"/>
          <w:sz w:val="24"/>
          <w:szCs w:val="24"/>
        </w:rPr>
        <w:t xml:space="preserve"> no posea conocimientos profundos</w:t>
      </w:r>
      <w:r w:rsidR="00D515D5">
        <w:rPr>
          <w:rFonts w:ascii="Times New Roman" w:hAnsi="Times New Roman" w:cs="Times New Roman"/>
          <w:sz w:val="24"/>
          <w:szCs w:val="24"/>
        </w:rPr>
        <w:t xml:space="preserve"> en el área de evaluación de programas</w:t>
      </w:r>
      <w:r w:rsidR="00D515D5" w:rsidRPr="00D515D5">
        <w:rPr>
          <w:rFonts w:ascii="Times New Roman" w:hAnsi="Times New Roman" w:cs="Times New Roman"/>
          <w:sz w:val="24"/>
          <w:szCs w:val="24"/>
        </w:rPr>
        <w:t>.</w:t>
      </w:r>
    </w:p>
    <w:p w:rsidR="007624B9" w:rsidRPr="005170DD" w:rsidRDefault="005170DD" w:rsidP="005170DD">
      <w:pPr>
        <w:autoSpaceDE w:val="0"/>
        <w:autoSpaceDN w:val="0"/>
        <w:adjustRightInd w:val="0"/>
        <w:spacing w:after="0" w:line="480" w:lineRule="auto"/>
        <w:ind w:firstLine="708"/>
        <w:rPr>
          <w:rFonts w:ascii="Times New Roman" w:hAnsi="Times New Roman" w:cs="Times New Roman"/>
          <w:sz w:val="24"/>
          <w:szCs w:val="24"/>
        </w:rPr>
      </w:pPr>
      <w:r>
        <w:rPr>
          <w:rFonts w:ascii="Times New Roman" w:hAnsi="Times New Roman" w:cs="Times New Roman"/>
          <w:sz w:val="24"/>
          <w:szCs w:val="24"/>
        </w:rPr>
        <w:t>E</w:t>
      </w:r>
      <w:r w:rsidR="0095332F">
        <w:rPr>
          <w:rFonts w:ascii="Times New Roman" w:hAnsi="Times New Roman" w:cs="Times New Roman"/>
          <w:sz w:val="24"/>
          <w:szCs w:val="24"/>
        </w:rPr>
        <w:t xml:space="preserve">n </w:t>
      </w:r>
      <w:r>
        <w:rPr>
          <w:rFonts w:ascii="Times New Roman" w:hAnsi="Times New Roman" w:cs="Times New Roman"/>
          <w:sz w:val="24"/>
          <w:szCs w:val="24"/>
        </w:rPr>
        <w:t xml:space="preserve">relación </w:t>
      </w:r>
      <w:r w:rsidR="0095332F">
        <w:rPr>
          <w:rFonts w:ascii="Times New Roman" w:hAnsi="Times New Roman" w:cs="Times New Roman"/>
          <w:sz w:val="24"/>
          <w:szCs w:val="24"/>
        </w:rPr>
        <w:t>con</w:t>
      </w:r>
      <w:r>
        <w:rPr>
          <w:rFonts w:ascii="Times New Roman" w:hAnsi="Times New Roman" w:cs="Times New Roman"/>
          <w:sz w:val="24"/>
          <w:szCs w:val="24"/>
        </w:rPr>
        <w:t xml:space="preserve"> los procedimientos, instrumentos y los hallazgos, estos se describen en forma muy clara y detalla, debido a que llevan al lector a reconocer el proceso de cada uno de</w:t>
      </w:r>
      <w:r w:rsidR="0095332F">
        <w:rPr>
          <w:rFonts w:ascii="Times New Roman" w:hAnsi="Times New Roman" w:cs="Times New Roman"/>
          <w:sz w:val="24"/>
          <w:szCs w:val="24"/>
        </w:rPr>
        <w:t xml:space="preserve"> los criterios. Estos </w:t>
      </w:r>
      <w:r>
        <w:rPr>
          <w:rFonts w:ascii="Times New Roman" w:hAnsi="Times New Roman" w:cs="Times New Roman"/>
          <w:sz w:val="24"/>
          <w:szCs w:val="24"/>
        </w:rPr>
        <w:t xml:space="preserve">fueron divididos por secciones, el </w:t>
      </w:r>
      <w:r w:rsidR="0095332F">
        <w:rPr>
          <w:rFonts w:ascii="Times New Roman" w:hAnsi="Times New Roman" w:cs="Times New Roman"/>
          <w:sz w:val="24"/>
          <w:szCs w:val="24"/>
        </w:rPr>
        <w:t xml:space="preserve">desarrollo </w:t>
      </w:r>
      <w:r>
        <w:rPr>
          <w:rFonts w:ascii="Times New Roman" w:hAnsi="Times New Roman" w:cs="Times New Roman"/>
          <w:sz w:val="24"/>
          <w:szCs w:val="24"/>
        </w:rPr>
        <w:t xml:space="preserve">para los/las alumnas de </w:t>
      </w:r>
      <w:r w:rsidR="0095332F">
        <w:rPr>
          <w:rFonts w:ascii="Times New Roman" w:hAnsi="Times New Roman" w:cs="Times New Roman"/>
          <w:sz w:val="24"/>
          <w:szCs w:val="24"/>
        </w:rPr>
        <w:t xml:space="preserve">nuevo </w:t>
      </w:r>
      <w:r>
        <w:rPr>
          <w:rFonts w:ascii="Times New Roman" w:hAnsi="Times New Roman" w:cs="Times New Roman"/>
          <w:sz w:val="24"/>
          <w:szCs w:val="24"/>
        </w:rPr>
        <w:t>ingreso</w:t>
      </w:r>
      <w:r w:rsidR="0095332F">
        <w:rPr>
          <w:rFonts w:ascii="Times New Roman" w:hAnsi="Times New Roman" w:cs="Times New Roman"/>
          <w:sz w:val="24"/>
          <w:szCs w:val="24"/>
        </w:rPr>
        <w:t xml:space="preserve"> (</w:t>
      </w:r>
      <w:r>
        <w:rPr>
          <w:rFonts w:ascii="Times New Roman" w:hAnsi="Times New Roman" w:cs="Times New Roman"/>
          <w:sz w:val="24"/>
          <w:szCs w:val="24"/>
        </w:rPr>
        <w:t>que eran los participantes de mayor prioridad</w:t>
      </w:r>
      <w:r w:rsidR="0095332F">
        <w:rPr>
          <w:rFonts w:ascii="Times New Roman" w:hAnsi="Times New Roman" w:cs="Times New Roman"/>
          <w:sz w:val="24"/>
          <w:szCs w:val="24"/>
        </w:rPr>
        <w:t>)</w:t>
      </w:r>
      <w:r>
        <w:rPr>
          <w:rFonts w:ascii="Times New Roman" w:hAnsi="Times New Roman" w:cs="Times New Roman"/>
          <w:sz w:val="24"/>
          <w:szCs w:val="24"/>
        </w:rPr>
        <w:t xml:space="preserve">, luego los/las docentes, las familias y finalmente el cuestionario de satisfacción para todos los/las estudiantes del programa. </w:t>
      </w:r>
    </w:p>
    <w:p w:rsidR="009C6C61" w:rsidRDefault="007812E4" w:rsidP="009C6C61">
      <w:pPr>
        <w:autoSpaceDE w:val="0"/>
        <w:autoSpaceDN w:val="0"/>
        <w:adjustRightInd w:val="0"/>
        <w:spacing w:after="0" w:line="480" w:lineRule="auto"/>
        <w:rPr>
          <w:rFonts w:ascii="Times New Roman" w:hAnsi="Times New Roman" w:cs="Times New Roman"/>
          <w:sz w:val="24"/>
          <w:szCs w:val="24"/>
        </w:rPr>
      </w:pPr>
      <w:r w:rsidRPr="009C6C61">
        <w:rPr>
          <w:rFonts w:ascii="Times New Roman" w:hAnsi="Times New Roman" w:cs="Times New Roman"/>
          <w:sz w:val="24"/>
          <w:szCs w:val="24"/>
          <w:shd w:val="clear" w:color="auto" w:fill="FFFFFF"/>
        </w:rPr>
        <w:t xml:space="preserve"> </w:t>
      </w:r>
      <w:r w:rsidR="0095332F">
        <w:rPr>
          <w:rFonts w:ascii="Times New Roman" w:hAnsi="Times New Roman" w:cs="Times New Roman"/>
          <w:sz w:val="24"/>
          <w:szCs w:val="24"/>
          <w:shd w:val="clear" w:color="auto" w:fill="FFFFFF"/>
        </w:rPr>
        <w:tab/>
      </w:r>
      <w:r w:rsidR="001D02AD" w:rsidRPr="009C6C61">
        <w:rPr>
          <w:rFonts w:ascii="Times New Roman" w:hAnsi="Times New Roman" w:cs="Times New Roman"/>
          <w:sz w:val="24"/>
          <w:szCs w:val="24"/>
          <w:shd w:val="clear" w:color="auto" w:fill="FFFFFF"/>
        </w:rPr>
        <w:t>E</w:t>
      </w:r>
      <w:r w:rsidR="00D54D7E" w:rsidRPr="009C6C61">
        <w:rPr>
          <w:rFonts w:ascii="Times New Roman" w:hAnsi="Times New Roman" w:cs="Times New Roman"/>
          <w:sz w:val="24"/>
          <w:szCs w:val="24"/>
          <w:shd w:val="clear" w:color="auto" w:fill="FFFFFF"/>
        </w:rPr>
        <w:t>l 1ro</w:t>
      </w:r>
      <w:r w:rsidRPr="009C6C61">
        <w:rPr>
          <w:rFonts w:ascii="Times New Roman" w:hAnsi="Times New Roman" w:cs="Times New Roman"/>
          <w:sz w:val="24"/>
          <w:szCs w:val="24"/>
          <w:shd w:val="clear" w:color="auto" w:fill="FFFFFF"/>
        </w:rPr>
        <w:t xml:space="preserve"> de los cuestionario</w:t>
      </w:r>
      <w:r w:rsidR="00D54D7E" w:rsidRPr="009C6C61">
        <w:rPr>
          <w:rFonts w:ascii="Times New Roman" w:hAnsi="Times New Roman" w:cs="Times New Roman"/>
          <w:sz w:val="24"/>
          <w:szCs w:val="24"/>
          <w:shd w:val="clear" w:color="auto" w:fill="FFFFFF"/>
        </w:rPr>
        <w:t>s</w:t>
      </w:r>
      <w:r w:rsidRPr="009C6C61">
        <w:rPr>
          <w:rFonts w:ascii="Times New Roman" w:hAnsi="Times New Roman" w:cs="Times New Roman"/>
          <w:sz w:val="24"/>
          <w:szCs w:val="24"/>
          <w:shd w:val="clear" w:color="auto" w:fill="FFFFFF"/>
        </w:rPr>
        <w:t xml:space="preserve"> fue administrado</w:t>
      </w:r>
      <w:r w:rsidR="00D54D7E" w:rsidRPr="009C6C61">
        <w:rPr>
          <w:rFonts w:ascii="Times New Roman" w:hAnsi="Times New Roman" w:cs="Times New Roman"/>
          <w:sz w:val="24"/>
          <w:szCs w:val="24"/>
          <w:shd w:val="clear" w:color="auto" w:fill="FFFFFF"/>
        </w:rPr>
        <w:t xml:space="preserve"> en calidad</w:t>
      </w:r>
      <w:r w:rsidR="005170DD" w:rsidRPr="009C6C61">
        <w:rPr>
          <w:rFonts w:ascii="Times New Roman" w:hAnsi="Times New Roman" w:cs="Times New Roman"/>
          <w:sz w:val="24"/>
          <w:szCs w:val="24"/>
          <w:shd w:val="clear" w:color="auto" w:fill="FFFFFF"/>
        </w:rPr>
        <w:t xml:space="preserve"> del proceso</w:t>
      </w:r>
      <w:r w:rsidR="007624B9" w:rsidRPr="009C6C61">
        <w:rPr>
          <w:rFonts w:ascii="Times New Roman" w:hAnsi="Times New Roman" w:cs="Times New Roman"/>
          <w:sz w:val="24"/>
          <w:szCs w:val="24"/>
          <w:shd w:val="clear" w:color="auto" w:fill="FFFFFF"/>
        </w:rPr>
        <w:t xml:space="preserve"> de validación de la construcción</w:t>
      </w:r>
      <w:r w:rsidR="005170DD" w:rsidRPr="009C6C61">
        <w:rPr>
          <w:rFonts w:ascii="Times New Roman" w:hAnsi="Times New Roman" w:cs="Times New Roman"/>
          <w:sz w:val="24"/>
          <w:szCs w:val="24"/>
          <w:shd w:val="clear" w:color="auto" w:fill="FFFFFF"/>
        </w:rPr>
        <w:t>,</w:t>
      </w:r>
      <w:r w:rsidR="007624B9" w:rsidRPr="009C6C61">
        <w:rPr>
          <w:rFonts w:ascii="Times New Roman" w:hAnsi="Times New Roman" w:cs="Times New Roman"/>
          <w:sz w:val="24"/>
          <w:szCs w:val="24"/>
          <w:shd w:val="clear" w:color="auto" w:fill="FFFFFF"/>
        </w:rPr>
        <w:t xml:space="preserve"> al grupo piloto</w:t>
      </w:r>
      <w:r w:rsidR="00E74A14" w:rsidRPr="009C6C61">
        <w:rPr>
          <w:rFonts w:ascii="Times New Roman" w:hAnsi="Times New Roman" w:cs="Times New Roman"/>
          <w:sz w:val="24"/>
          <w:szCs w:val="24"/>
          <w:shd w:val="clear" w:color="auto" w:fill="FFFFFF"/>
        </w:rPr>
        <w:t>, en</w:t>
      </w:r>
      <w:r w:rsidR="00FF39FB" w:rsidRPr="009C6C61">
        <w:rPr>
          <w:rFonts w:ascii="Times New Roman" w:hAnsi="Times New Roman" w:cs="Times New Roman"/>
          <w:sz w:val="24"/>
          <w:szCs w:val="24"/>
          <w:shd w:val="clear" w:color="auto" w:fill="FFFFFF"/>
        </w:rPr>
        <w:t xml:space="preserve"> el</w:t>
      </w:r>
      <w:r w:rsidR="00E74A14" w:rsidRPr="009C6C61">
        <w:rPr>
          <w:rFonts w:ascii="Times New Roman" w:hAnsi="Times New Roman" w:cs="Times New Roman"/>
          <w:sz w:val="24"/>
          <w:szCs w:val="24"/>
          <w:shd w:val="clear" w:color="auto" w:fill="FFFFFF"/>
        </w:rPr>
        <w:t xml:space="preserve"> cual participaron </w:t>
      </w:r>
      <w:r w:rsidR="00E74A14" w:rsidRPr="009C6C61">
        <w:rPr>
          <w:rFonts w:ascii="Times New Roman" w:hAnsi="Times New Roman" w:cs="Times New Roman"/>
          <w:color w:val="000000"/>
          <w:sz w:val="24"/>
          <w:szCs w:val="24"/>
        </w:rPr>
        <w:t xml:space="preserve">un total de 84 </w:t>
      </w:r>
      <w:r w:rsidR="009C6C61" w:rsidRPr="009C6C61">
        <w:rPr>
          <w:rFonts w:ascii="Times New Roman" w:hAnsi="Times New Roman" w:cs="Times New Roman"/>
          <w:color w:val="000000"/>
          <w:sz w:val="24"/>
          <w:szCs w:val="24"/>
        </w:rPr>
        <w:t>alumnos/as</w:t>
      </w:r>
      <w:r w:rsidR="00E74A14" w:rsidRPr="009C6C61">
        <w:rPr>
          <w:rFonts w:ascii="Times New Roman" w:hAnsi="Times New Roman" w:cs="Times New Roman"/>
          <w:color w:val="000000"/>
          <w:sz w:val="24"/>
          <w:szCs w:val="24"/>
        </w:rPr>
        <w:t xml:space="preserve">, todos ellos y ellas son estudiantes de las escuelas de educación Secundaria Obligatoria de </w:t>
      </w:r>
      <w:r w:rsidR="00201D1B">
        <w:rPr>
          <w:rFonts w:ascii="Times New Roman" w:hAnsi="Times New Roman" w:cs="Times New Roman"/>
          <w:color w:val="000000"/>
          <w:sz w:val="24"/>
          <w:szCs w:val="24"/>
        </w:rPr>
        <w:t>c</w:t>
      </w:r>
      <w:r w:rsidR="00E74A14" w:rsidRPr="009C6C61">
        <w:rPr>
          <w:rFonts w:ascii="Times New Roman" w:hAnsi="Times New Roman" w:cs="Times New Roman"/>
          <w:color w:val="000000"/>
          <w:sz w:val="24"/>
          <w:szCs w:val="24"/>
        </w:rPr>
        <w:t>entro</w:t>
      </w:r>
      <w:r w:rsidR="00201D1B">
        <w:rPr>
          <w:rFonts w:ascii="Times New Roman" w:hAnsi="Times New Roman" w:cs="Times New Roman"/>
          <w:color w:val="000000"/>
          <w:sz w:val="24"/>
          <w:szCs w:val="24"/>
        </w:rPr>
        <w:t>s</w:t>
      </w:r>
      <w:r w:rsidR="00E74A14" w:rsidRPr="009C6C61">
        <w:rPr>
          <w:rFonts w:ascii="Times New Roman" w:hAnsi="Times New Roman" w:cs="Times New Roman"/>
          <w:color w:val="000000"/>
          <w:sz w:val="24"/>
          <w:szCs w:val="24"/>
        </w:rPr>
        <w:t xml:space="preserve"> educativo</w:t>
      </w:r>
      <w:r w:rsidR="00201D1B">
        <w:rPr>
          <w:rFonts w:ascii="Times New Roman" w:hAnsi="Times New Roman" w:cs="Times New Roman"/>
          <w:color w:val="000000"/>
          <w:sz w:val="24"/>
          <w:szCs w:val="24"/>
        </w:rPr>
        <w:t>s</w:t>
      </w:r>
      <w:r w:rsidR="00E74A14" w:rsidRPr="009C6C61">
        <w:rPr>
          <w:rFonts w:ascii="Times New Roman" w:hAnsi="Times New Roman" w:cs="Times New Roman"/>
          <w:color w:val="000000"/>
          <w:sz w:val="24"/>
          <w:szCs w:val="24"/>
        </w:rPr>
        <w:t xml:space="preserve"> de la ciudad de Cuenca, equilibrados en función de la variable sexo (51,2% de valores y 48,8% de mujeres)</w:t>
      </w:r>
      <w:r w:rsidR="00201D1B">
        <w:rPr>
          <w:rFonts w:ascii="Times New Roman" w:hAnsi="Times New Roman" w:cs="Times New Roman"/>
          <w:color w:val="000000"/>
          <w:sz w:val="24"/>
          <w:szCs w:val="24"/>
        </w:rPr>
        <w:t>. A</w:t>
      </w:r>
      <w:r w:rsidR="009C6C61" w:rsidRPr="009C6C61">
        <w:rPr>
          <w:rFonts w:ascii="Times New Roman" w:hAnsi="Times New Roman" w:cs="Times New Roman"/>
          <w:color w:val="000000"/>
          <w:sz w:val="24"/>
          <w:szCs w:val="24"/>
        </w:rPr>
        <w:t xml:space="preserve">quí fue importante que hubiesen incluido una muestra de las 32 escuelas para que fuera mas justa la administración.  Es </w:t>
      </w:r>
      <w:r w:rsidR="00201D1B">
        <w:rPr>
          <w:rFonts w:ascii="Times New Roman" w:hAnsi="Times New Roman" w:cs="Times New Roman"/>
          <w:color w:val="000000"/>
          <w:sz w:val="24"/>
          <w:szCs w:val="24"/>
        </w:rPr>
        <w:t>pertinente</w:t>
      </w:r>
      <w:r w:rsidR="009C6C61" w:rsidRPr="009C6C61">
        <w:rPr>
          <w:rFonts w:ascii="Times New Roman" w:hAnsi="Times New Roman" w:cs="Times New Roman"/>
          <w:color w:val="000000"/>
          <w:sz w:val="24"/>
          <w:szCs w:val="24"/>
        </w:rPr>
        <w:t xml:space="preserve"> resaltar que luego de las correcciones de lugar el mismo cuestionario pretest se le administró a los/</w:t>
      </w:r>
      <w:r w:rsidRPr="009C6C61">
        <w:rPr>
          <w:rFonts w:ascii="Times New Roman" w:hAnsi="Times New Roman" w:cs="Times New Roman"/>
          <w:sz w:val="24"/>
          <w:szCs w:val="24"/>
          <w:shd w:val="clear" w:color="auto" w:fill="FFFFFF"/>
        </w:rPr>
        <w:t>as</w:t>
      </w:r>
      <w:r w:rsidR="009C6C61">
        <w:rPr>
          <w:rFonts w:ascii="Times New Roman" w:hAnsi="Times New Roman" w:cs="Times New Roman"/>
          <w:sz w:val="24"/>
          <w:szCs w:val="24"/>
          <w:shd w:val="clear" w:color="auto" w:fill="FFFFFF"/>
        </w:rPr>
        <w:t xml:space="preserve"> </w:t>
      </w:r>
      <w:r w:rsidR="009C6C61" w:rsidRPr="009C6C61">
        <w:rPr>
          <w:rFonts w:ascii="Times New Roman" w:hAnsi="Times New Roman" w:cs="Times New Roman"/>
          <w:sz w:val="24"/>
          <w:szCs w:val="24"/>
          <w:shd w:val="clear" w:color="auto" w:fill="FFFFFF"/>
        </w:rPr>
        <w:t>alumnas de</w:t>
      </w:r>
      <w:r w:rsidRPr="009C6C61">
        <w:rPr>
          <w:rFonts w:ascii="Times New Roman" w:hAnsi="Times New Roman" w:cs="Times New Roman"/>
          <w:sz w:val="24"/>
          <w:szCs w:val="24"/>
          <w:shd w:val="clear" w:color="auto" w:fill="FFFFFF"/>
        </w:rPr>
        <w:t xml:space="preserve"> nuevo ingreso al programa de las 32 escuela</w:t>
      </w:r>
      <w:r w:rsidR="003A6B4A" w:rsidRPr="009C6C61">
        <w:rPr>
          <w:rFonts w:ascii="Times New Roman" w:hAnsi="Times New Roman" w:cs="Times New Roman"/>
          <w:sz w:val="24"/>
          <w:szCs w:val="24"/>
          <w:shd w:val="clear" w:color="auto" w:fill="FFFFFF"/>
        </w:rPr>
        <w:t xml:space="preserve">s </w:t>
      </w:r>
      <w:r w:rsidRPr="009C6C61">
        <w:rPr>
          <w:rFonts w:ascii="Times New Roman" w:hAnsi="Times New Roman" w:cs="Times New Roman"/>
          <w:sz w:val="24"/>
          <w:szCs w:val="24"/>
          <w:shd w:val="clear" w:color="auto" w:fill="FFFFFF"/>
        </w:rPr>
        <w:t>al final de recibir l</w:t>
      </w:r>
      <w:r w:rsidR="00D54D7E" w:rsidRPr="009C6C61">
        <w:rPr>
          <w:rFonts w:ascii="Times New Roman" w:hAnsi="Times New Roman" w:cs="Times New Roman"/>
          <w:sz w:val="24"/>
          <w:szCs w:val="24"/>
          <w:shd w:val="clear" w:color="auto" w:fill="FFFFFF"/>
        </w:rPr>
        <w:t>as seis unidades didácticas (</w:t>
      </w:r>
      <w:r w:rsidR="00D54D7E" w:rsidRPr="009C6C61">
        <w:rPr>
          <w:rFonts w:ascii="Times New Roman" w:hAnsi="Times New Roman" w:cs="Times New Roman"/>
          <w:sz w:val="24"/>
          <w:szCs w:val="24"/>
        </w:rPr>
        <w:t>gestión emocional, estrategias cognitivas, interacción social, ocio y tiempo libre, información sobre drogas y valores)</w:t>
      </w:r>
      <w:r w:rsidR="009C6C61" w:rsidRPr="009C6C61">
        <w:rPr>
          <w:rFonts w:ascii="Times New Roman" w:hAnsi="Times New Roman" w:cs="Times New Roman"/>
          <w:sz w:val="24"/>
          <w:szCs w:val="24"/>
        </w:rPr>
        <w:t xml:space="preserve"> </w:t>
      </w:r>
      <w:r w:rsidR="00D54D7E" w:rsidRPr="009C6C61">
        <w:rPr>
          <w:rFonts w:ascii="Times New Roman" w:hAnsi="Times New Roman" w:cs="Times New Roman"/>
          <w:sz w:val="24"/>
          <w:szCs w:val="24"/>
        </w:rPr>
        <w:t xml:space="preserve">y se </w:t>
      </w:r>
      <w:r w:rsidR="00D54D7E" w:rsidRPr="009C6C61">
        <w:rPr>
          <w:rFonts w:ascii="Times New Roman" w:hAnsi="Times New Roman" w:cs="Times New Roman"/>
          <w:sz w:val="24"/>
          <w:szCs w:val="24"/>
        </w:rPr>
        <w:lastRenderedPageBreak/>
        <w:t>compararon los resultados de los análisis de los programados (no indican cuál usaron</w:t>
      </w:r>
      <w:r w:rsidR="009C6C61" w:rsidRPr="009C6C61">
        <w:rPr>
          <w:rFonts w:ascii="Times New Roman" w:hAnsi="Times New Roman" w:cs="Times New Roman"/>
          <w:sz w:val="24"/>
          <w:szCs w:val="24"/>
        </w:rPr>
        <w:t xml:space="preserve"> para los datos cuantitativos</w:t>
      </w:r>
      <w:r w:rsidR="00D54D7E" w:rsidRPr="009C6C61">
        <w:rPr>
          <w:rFonts w:ascii="Times New Roman" w:hAnsi="Times New Roman" w:cs="Times New Roman"/>
          <w:sz w:val="24"/>
          <w:szCs w:val="24"/>
        </w:rPr>
        <w:t>). El 2do cuestionario fue para los familiares de los</w:t>
      </w:r>
      <w:r w:rsidR="007624B9" w:rsidRPr="009C6C61">
        <w:rPr>
          <w:rFonts w:ascii="Times New Roman" w:hAnsi="Times New Roman" w:cs="Times New Roman"/>
          <w:sz w:val="24"/>
          <w:szCs w:val="24"/>
        </w:rPr>
        <w:t>/las</w:t>
      </w:r>
      <w:r w:rsidR="00D54D7E" w:rsidRPr="009C6C61">
        <w:rPr>
          <w:rFonts w:ascii="Times New Roman" w:hAnsi="Times New Roman" w:cs="Times New Roman"/>
          <w:sz w:val="24"/>
          <w:szCs w:val="24"/>
        </w:rPr>
        <w:t xml:space="preserve"> estudiantes de nuevo ingreso, el 3ro para los/las docentes </w:t>
      </w:r>
      <w:r w:rsidR="00C706B4" w:rsidRPr="009C6C61">
        <w:rPr>
          <w:rFonts w:ascii="Times New Roman" w:hAnsi="Times New Roman" w:cs="Times New Roman"/>
          <w:sz w:val="24"/>
          <w:szCs w:val="24"/>
        </w:rPr>
        <w:t>de estos mismos alumnos/as</w:t>
      </w:r>
      <w:r w:rsidR="007624B9" w:rsidRPr="009C6C61">
        <w:rPr>
          <w:rFonts w:ascii="Times New Roman" w:hAnsi="Times New Roman" w:cs="Times New Roman"/>
          <w:sz w:val="24"/>
          <w:szCs w:val="24"/>
        </w:rPr>
        <w:t xml:space="preserve">. Luego se construyó un cuestionario de satisfacción a nivel general del programa (sin incluir los/las alumnas de nuevo ingreso), solo se le cambiaba el constructo actividades para las familias y alumnos/as y objetivos para los/las docentes. De igual forma se crearon las </w:t>
      </w:r>
      <w:r w:rsidR="009C6C61" w:rsidRPr="009C6C61">
        <w:rPr>
          <w:rFonts w:ascii="Times New Roman" w:hAnsi="Times New Roman" w:cs="Times New Roman"/>
          <w:sz w:val="24"/>
          <w:szCs w:val="24"/>
        </w:rPr>
        <w:t>guías</w:t>
      </w:r>
      <w:r w:rsidR="007624B9" w:rsidRPr="009C6C61">
        <w:rPr>
          <w:rFonts w:ascii="Times New Roman" w:hAnsi="Times New Roman" w:cs="Times New Roman"/>
          <w:sz w:val="24"/>
          <w:szCs w:val="24"/>
        </w:rPr>
        <w:t xml:space="preserve"> de preguntas </w:t>
      </w:r>
      <w:r w:rsidR="00201D1B" w:rsidRPr="009C6C61">
        <w:rPr>
          <w:rFonts w:ascii="Times New Roman" w:hAnsi="Times New Roman" w:cs="Times New Roman"/>
          <w:sz w:val="24"/>
          <w:szCs w:val="24"/>
        </w:rPr>
        <w:t>semiestructurada</w:t>
      </w:r>
      <w:r w:rsidR="00201D1B">
        <w:rPr>
          <w:rFonts w:ascii="Times New Roman" w:hAnsi="Times New Roman" w:cs="Times New Roman"/>
          <w:sz w:val="24"/>
          <w:szCs w:val="24"/>
        </w:rPr>
        <w:t xml:space="preserve">s </w:t>
      </w:r>
      <w:r w:rsidR="007624B9" w:rsidRPr="009C6C61">
        <w:rPr>
          <w:rFonts w:ascii="Times New Roman" w:hAnsi="Times New Roman" w:cs="Times New Roman"/>
          <w:sz w:val="24"/>
          <w:szCs w:val="24"/>
        </w:rPr>
        <w:t>para los grupos focales a los alumnos</w:t>
      </w:r>
      <w:r w:rsidR="00201D1B">
        <w:rPr>
          <w:rFonts w:ascii="Times New Roman" w:hAnsi="Times New Roman" w:cs="Times New Roman"/>
          <w:sz w:val="24"/>
          <w:szCs w:val="24"/>
        </w:rPr>
        <w:t>/as. T</w:t>
      </w:r>
      <w:r w:rsidR="009C6C61">
        <w:rPr>
          <w:rFonts w:ascii="Times New Roman" w:hAnsi="Times New Roman" w:cs="Times New Roman"/>
          <w:sz w:val="24"/>
          <w:szCs w:val="24"/>
        </w:rPr>
        <w:t>odos estos instrumentos fueron anexados en los apéndices.</w:t>
      </w:r>
    </w:p>
    <w:p w:rsidR="000F7E2F" w:rsidRPr="000F7E2F" w:rsidRDefault="009C6C61" w:rsidP="000F7E2F">
      <w:pPr>
        <w:autoSpaceDE w:val="0"/>
        <w:autoSpaceDN w:val="0"/>
        <w:adjustRightInd w:val="0"/>
        <w:spacing w:after="0" w:line="480" w:lineRule="auto"/>
        <w:rPr>
          <w:rFonts w:ascii="Times New Roman" w:hAnsi="Times New Roman" w:cs="Times New Roman"/>
          <w:sz w:val="24"/>
          <w:szCs w:val="24"/>
        </w:rPr>
      </w:pPr>
      <w:r>
        <w:rPr>
          <w:rFonts w:ascii="Times New Roman" w:hAnsi="Times New Roman" w:cs="Times New Roman"/>
          <w:sz w:val="24"/>
          <w:szCs w:val="24"/>
        </w:rPr>
        <w:tab/>
        <w:t>Como ya se describió anteriormente, los evaluadores</w:t>
      </w:r>
      <w:r w:rsidR="000F7E2F">
        <w:rPr>
          <w:rFonts w:ascii="Times New Roman" w:hAnsi="Times New Roman" w:cs="Times New Roman"/>
          <w:sz w:val="24"/>
          <w:szCs w:val="24"/>
        </w:rPr>
        <w:t xml:space="preserve"> diseñaron los instrumentos, e</w:t>
      </w:r>
      <w:r w:rsidR="000F7E2F" w:rsidRPr="000F7E2F">
        <w:rPr>
          <w:rFonts w:ascii="Times New Roman" w:hAnsi="Times New Roman" w:cs="Times New Roman"/>
          <w:sz w:val="24"/>
          <w:szCs w:val="24"/>
        </w:rPr>
        <w:t xml:space="preserve">stos fueron los siguientes: </w:t>
      </w:r>
    </w:p>
    <w:p w:rsidR="000F7E2F" w:rsidRPr="000F7E2F" w:rsidRDefault="000F7E2F" w:rsidP="000F7E2F">
      <w:pPr>
        <w:pStyle w:val="Prrafodelista"/>
        <w:numPr>
          <w:ilvl w:val="0"/>
          <w:numId w:val="9"/>
        </w:numPr>
        <w:autoSpaceDE w:val="0"/>
        <w:autoSpaceDN w:val="0"/>
        <w:adjustRightInd w:val="0"/>
        <w:spacing w:after="0" w:line="480" w:lineRule="auto"/>
        <w:rPr>
          <w:rFonts w:ascii="Times New Roman" w:hAnsi="Times New Roman" w:cs="Times New Roman"/>
          <w:sz w:val="24"/>
          <w:szCs w:val="24"/>
        </w:rPr>
      </w:pPr>
      <w:r w:rsidRPr="000F7E2F">
        <w:rPr>
          <w:rFonts w:ascii="Times New Roman" w:hAnsi="Times New Roman" w:cs="Times New Roman"/>
          <w:sz w:val="24"/>
          <w:szCs w:val="24"/>
        </w:rPr>
        <w:t>El destinado a todo el alumnado: cuestionario de satisfacción general con el</w:t>
      </w:r>
    </w:p>
    <w:p w:rsidR="000F7E2F" w:rsidRPr="000F7E2F" w:rsidRDefault="000F7E2F" w:rsidP="000F7E2F">
      <w:pPr>
        <w:autoSpaceDE w:val="0"/>
        <w:autoSpaceDN w:val="0"/>
        <w:adjustRightInd w:val="0"/>
        <w:spacing w:after="0" w:line="480" w:lineRule="auto"/>
        <w:ind w:firstLine="708"/>
        <w:rPr>
          <w:rFonts w:ascii="Times New Roman" w:hAnsi="Times New Roman" w:cs="Times New Roman"/>
          <w:sz w:val="24"/>
          <w:szCs w:val="24"/>
        </w:rPr>
      </w:pPr>
      <w:r w:rsidRPr="000F7E2F">
        <w:rPr>
          <w:rFonts w:ascii="Times New Roman" w:hAnsi="Times New Roman" w:cs="Times New Roman"/>
          <w:sz w:val="24"/>
          <w:szCs w:val="24"/>
        </w:rPr>
        <w:t>programa y grupos de discusión.</w:t>
      </w:r>
    </w:p>
    <w:p w:rsidR="000F7E2F" w:rsidRPr="000F7E2F" w:rsidRDefault="000F7E2F" w:rsidP="000F7E2F">
      <w:pPr>
        <w:pStyle w:val="Prrafodelista"/>
        <w:numPr>
          <w:ilvl w:val="0"/>
          <w:numId w:val="9"/>
        </w:numPr>
        <w:autoSpaceDE w:val="0"/>
        <w:autoSpaceDN w:val="0"/>
        <w:adjustRightInd w:val="0"/>
        <w:spacing w:after="0" w:line="480" w:lineRule="auto"/>
        <w:rPr>
          <w:rFonts w:ascii="Times New Roman" w:hAnsi="Times New Roman" w:cs="Times New Roman"/>
          <w:sz w:val="24"/>
          <w:szCs w:val="24"/>
        </w:rPr>
      </w:pPr>
      <w:r w:rsidRPr="000F7E2F">
        <w:rPr>
          <w:rFonts w:ascii="Times New Roman" w:hAnsi="Times New Roman" w:cs="Times New Roman"/>
          <w:sz w:val="24"/>
          <w:szCs w:val="24"/>
        </w:rPr>
        <w:t>El exclusivo para el alumnado que participa por primera vez en el</w:t>
      </w:r>
    </w:p>
    <w:p w:rsidR="000F7E2F" w:rsidRPr="000F7E2F" w:rsidRDefault="000F7E2F" w:rsidP="000F7E2F">
      <w:pPr>
        <w:autoSpaceDE w:val="0"/>
        <w:autoSpaceDN w:val="0"/>
        <w:adjustRightInd w:val="0"/>
        <w:spacing w:after="0" w:line="480" w:lineRule="auto"/>
        <w:ind w:left="12" w:firstLine="708"/>
        <w:rPr>
          <w:rFonts w:ascii="Times New Roman" w:hAnsi="Times New Roman" w:cs="Times New Roman"/>
          <w:sz w:val="24"/>
          <w:szCs w:val="24"/>
        </w:rPr>
      </w:pPr>
      <w:r w:rsidRPr="000F7E2F">
        <w:rPr>
          <w:rFonts w:ascii="Times New Roman" w:hAnsi="Times New Roman" w:cs="Times New Roman"/>
          <w:sz w:val="24"/>
          <w:szCs w:val="24"/>
        </w:rPr>
        <w:t xml:space="preserve">programa: cuestionario </w:t>
      </w:r>
      <w:proofErr w:type="gramStart"/>
      <w:r w:rsidRPr="000F7E2F">
        <w:rPr>
          <w:rFonts w:ascii="Times New Roman" w:hAnsi="Times New Roman" w:cs="Times New Roman"/>
          <w:sz w:val="24"/>
          <w:szCs w:val="24"/>
        </w:rPr>
        <w:t>pre-test</w:t>
      </w:r>
      <w:proofErr w:type="gramEnd"/>
      <w:r w:rsidRPr="000F7E2F">
        <w:rPr>
          <w:rFonts w:ascii="Times New Roman" w:hAnsi="Times New Roman" w:cs="Times New Roman"/>
          <w:sz w:val="24"/>
          <w:szCs w:val="24"/>
        </w:rPr>
        <w:t xml:space="preserve"> y cuestionario post-test.</w:t>
      </w:r>
    </w:p>
    <w:p w:rsidR="000F7E2F" w:rsidRPr="000F7E2F" w:rsidRDefault="000F7E2F" w:rsidP="000F7E2F">
      <w:pPr>
        <w:pStyle w:val="Prrafodelista"/>
        <w:numPr>
          <w:ilvl w:val="0"/>
          <w:numId w:val="9"/>
        </w:numPr>
        <w:autoSpaceDE w:val="0"/>
        <w:autoSpaceDN w:val="0"/>
        <w:adjustRightInd w:val="0"/>
        <w:spacing w:after="0" w:line="480" w:lineRule="auto"/>
        <w:rPr>
          <w:rFonts w:ascii="Times New Roman" w:hAnsi="Times New Roman" w:cs="Times New Roman"/>
          <w:sz w:val="24"/>
          <w:szCs w:val="24"/>
        </w:rPr>
      </w:pPr>
      <w:r w:rsidRPr="000F7E2F">
        <w:rPr>
          <w:rFonts w:ascii="Times New Roman" w:hAnsi="Times New Roman" w:cs="Times New Roman"/>
          <w:sz w:val="24"/>
          <w:szCs w:val="24"/>
        </w:rPr>
        <w:t>El destinados a las familias: cuestionario de satisfacción de cada sesión y</w:t>
      </w:r>
    </w:p>
    <w:p w:rsidR="000F7E2F" w:rsidRPr="000F7E2F" w:rsidRDefault="000F7E2F" w:rsidP="000F7E2F">
      <w:pPr>
        <w:autoSpaceDE w:val="0"/>
        <w:autoSpaceDN w:val="0"/>
        <w:adjustRightInd w:val="0"/>
        <w:spacing w:after="0" w:line="480" w:lineRule="auto"/>
        <w:ind w:left="12" w:firstLine="708"/>
        <w:rPr>
          <w:rFonts w:ascii="Times New Roman" w:hAnsi="Times New Roman" w:cs="Times New Roman"/>
          <w:sz w:val="24"/>
          <w:szCs w:val="24"/>
        </w:rPr>
      </w:pPr>
      <w:r w:rsidRPr="000F7E2F">
        <w:rPr>
          <w:rFonts w:ascii="Times New Roman" w:hAnsi="Times New Roman" w:cs="Times New Roman"/>
          <w:sz w:val="24"/>
          <w:szCs w:val="24"/>
        </w:rPr>
        <w:t>cuestionario de satisfacción general con el programa.</w:t>
      </w:r>
    </w:p>
    <w:p w:rsidR="000F7E2F" w:rsidRPr="000F7E2F" w:rsidRDefault="000F7E2F" w:rsidP="000F7E2F">
      <w:pPr>
        <w:pStyle w:val="Prrafodelista"/>
        <w:numPr>
          <w:ilvl w:val="0"/>
          <w:numId w:val="9"/>
        </w:numPr>
        <w:autoSpaceDE w:val="0"/>
        <w:autoSpaceDN w:val="0"/>
        <w:adjustRightInd w:val="0"/>
        <w:spacing w:after="0" w:line="480" w:lineRule="auto"/>
        <w:rPr>
          <w:rFonts w:ascii="Times New Roman" w:hAnsi="Times New Roman" w:cs="Times New Roman"/>
          <w:sz w:val="24"/>
          <w:szCs w:val="24"/>
        </w:rPr>
      </w:pPr>
      <w:r w:rsidRPr="000F7E2F">
        <w:rPr>
          <w:rFonts w:ascii="Times New Roman" w:hAnsi="Times New Roman" w:cs="Times New Roman"/>
          <w:sz w:val="24"/>
          <w:szCs w:val="24"/>
        </w:rPr>
        <w:t>El destinado al profesorado: cuestionario de evaluación por cada</w:t>
      </w:r>
    </w:p>
    <w:p w:rsidR="000F7E2F" w:rsidRPr="000F7E2F" w:rsidRDefault="000F7E2F" w:rsidP="000F7E2F">
      <w:pPr>
        <w:autoSpaceDE w:val="0"/>
        <w:autoSpaceDN w:val="0"/>
        <w:adjustRightInd w:val="0"/>
        <w:spacing w:after="0" w:line="480" w:lineRule="auto"/>
        <w:ind w:firstLine="708"/>
        <w:rPr>
          <w:rFonts w:ascii="Times New Roman" w:hAnsi="Times New Roman" w:cs="Times New Roman"/>
          <w:sz w:val="24"/>
          <w:szCs w:val="24"/>
        </w:rPr>
      </w:pPr>
      <w:r w:rsidRPr="000F7E2F">
        <w:rPr>
          <w:rFonts w:ascii="Times New Roman" w:hAnsi="Times New Roman" w:cs="Times New Roman"/>
          <w:sz w:val="24"/>
          <w:szCs w:val="24"/>
        </w:rPr>
        <w:t xml:space="preserve">unidad didáctica, cuestionario de satisfacción general con el programa </w:t>
      </w:r>
    </w:p>
    <w:p w:rsidR="000F7E2F" w:rsidRDefault="000F7E2F" w:rsidP="000F7E2F">
      <w:pPr>
        <w:pStyle w:val="Prrafodelista"/>
        <w:numPr>
          <w:ilvl w:val="0"/>
          <w:numId w:val="9"/>
        </w:numPr>
        <w:autoSpaceDE w:val="0"/>
        <w:autoSpaceDN w:val="0"/>
        <w:adjustRightInd w:val="0"/>
        <w:spacing w:after="0" w:line="480" w:lineRule="auto"/>
        <w:rPr>
          <w:rFonts w:ascii="Times New Roman" w:hAnsi="Times New Roman" w:cs="Times New Roman"/>
          <w:sz w:val="24"/>
          <w:szCs w:val="24"/>
        </w:rPr>
      </w:pPr>
      <w:r w:rsidRPr="000F7E2F">
        <w:rPr>
          <w:rFonts w:ascii="Times New Roman" w:hAnsi="Times New Roman" w:cs="Times New Roman"/>
          <w:sz w:val="24"/>
          <w:szCs w:val="24"/>
        </w:rPr>
        <w:t>La guía para las entrevistas semiestructuradas y grupos focales</w:t>
      </w:r>
      <w:r w:rsidR="001C7463">
        <w:rPr>
          <w:rFonts w:ascii="Times New Roman" w:hAnsi="Times New Roman" w:cs="Times New Roman"/>
          <w:sz w:val="24"/>
          <w:szCs w:val="24"/>
        </w:rPr>
        <w:t>.</w:t>
      </w:r>
    </w:p>
    <w:p w:rsidR="0048576B" w:rsidRDefault="001C7463" w:rsidP="00B32ADD">
      <w:pPr>
        <w:autoSpaceDE w:val="0"/>
        <w:autoSpaceDN w:val="0"/>
        <w:adjustRightInd w:val="0"/>
        <w:spacing w:after="0" w:line="480" w:lineRule="auto"/>
        <w:ind w:firstLine="708"/>
        <w:rPr>
          <w:rFonts w:ascii="Times New Roman" w:hAnsi="Times New Roman" w:cs="Times New Roman"/>
          <w:sz w:val="24"/>
          <w:szCs w:val="24"/>
        </w:rPr>
      </w:pPr>
      <w:r>
        <w:rPr>
          <w:rFonts w:ascii="Times New Roman" w:hAnsi="Times New Roman" w:cs="Times New Roman"/>
          <w:sz w:val="24"/>
          <w:szCs w:val="24"/>
        </w:rPr>
        <w:t>Es importante resaltar que “el cuestionario ha sido el instrumento m</w:t>
      </w:r>
      <w:r w:rsidR="00DE7030">
        <w:rPr>
          <w:rFonts w:ascii="Times New Roman" w:hAnsi="Times New Roman" w:cs="Times New Roman"/>
          <w:sz w:val="24"/>
          <w:szCs w:val="24"/>
        </w:rPr>
        <w:t>á</w:t>
      </w:r>
      <w:r>
        <w:rPr>
          <w:rFonts w:ascii="Times New Roman" w:hAnsi="Times New Roman" w:cs="Times New Roman"/>
          <w:sz w:val="24"/>
          <w:szCs w:val="24"/>
        </w:rPr>
        <w:t>s utilizado cuando se tra</w:t>
      </w:r>
      <w:r w:rsidR="00DE7030">
        <w:rPr>
          <w:rFonts w:ascii="Times New Roman" w:hAnsi="Times New Roman" w:cs="Times New Roman"/>
          <w:sz w:val="24"/>
          <w:szCs w:val="24"/>
        </w:rPr>
        <w:t>t</w:t>
      </w:r>
      <w:r>
        <w:rPr>
          <w:rFonts w:ascii="Times New Roman" w:hAnsi="Times New Roman" w:cs="Times New Roman"/>
          <w:sz w:val="24"/>
          <w:szCs w:val="24"/>
        </w:rPr>
        <w:t>a de recoger información en el campo de la educación” (Medina-Diaz, 20</w:t>
      </w:r>
      <w:r w:rsidR="00D01AB1">
        <w:rPr>
          <w:rFonts w:ascii="Times New Roman" w:hAnsi="Times New Roman" w:cs="Times New Roman"/>
          <w:sz w:val="24"/>
          <w:szCs w:val="24"/>
        </w:rPr>
        <w:t>10</w:t>
      </w:r>
      <w:r>
        <w:rPr>
          <w:rFonts w:ascii="Times New Roman" w:hAnsi="Times New Roman" w:cs="Times New Roman"/>
          <w:sz w:val="24"/>
          <w:szCs w:val="24"/>
        </w:rPr>
        <w:t>, p.11)</w:t>
      </w:r>
      <w:r w:rsidR="00DE7030">
        <w:rPr>
          <w:rFonts w:ascii="Times New Roman" w:hAnsi="Times New Roman" w:cs="Times New Roman"/>
          <w:sz w:val="24"/>
          <w:szCs w:val="24"/>
        </w:rPr>
        <w:t xml:space="preserve">. Los pasos que se deben seguir para la construcción de un cuestionario son: determinar el propósito del cuestionario, preparar especificaciones, redactar preguntas, elaborar la primera versión del cuestionario, evaluar la primera versión de cuestionario, administrar la primera versión, analizar respuestas, revisar y ensamblar la versión final </w:t>
      </w:r>
      <w:r w:rsidR="00DE7030">
        <w:rPr>
          <w:rFonts w:ascii="Times New Roman" w:hAnsi="Times New Roman" w:cs="Times New Roman"/>
          <w:sz w:val="24"/>
          <w:szCs w:val="24"/>
        </w:rPr>
        <w:lastRenderedPageBreak/>
        <w:t>del cuestionario y finalmente recopilar evidencia de la validez de los datos (Medina-Diaz 20</w:t>
      </w:r>
      <w:r w:rsidR="00D01AB1">
        <w:rPr>
          <w:rFonts w:ascii="Times New Roman" w:hAnsi="Times New Roman" w:cs="Times New Roman"/>
          <w:sz w:val="24"/>
          <w:szCs w:val="24"/>
        </w:rPr>
        <w:t>10</w:t>
      </w:r>
      <w:r w:rsidR="00DE7030">
        <w:rPr>
          <w:rFonts w:ascii="Times New Roman" w:hAnsi="Times New Roman" w:cs="Times New Roman"/>
          <w:sz w:val="24"/>
          <w:szCs w:val="24"/>
        </w:rPr>
        <w:t>).</w:t>
      </w:r>
      <w:r w:rsidR="00B32ADD">
        <w:rPr>
          <w:rFonts w:ascii="Times New Roman" w:hAnsi="Times New Roman" w:cs="Times New Roman"/>
          <w:sz w:val="24"/>
          <w:szCs w:val="24"/>
        </w:rPr>
        <w:t xml:space="preserve"> </w:t>
      </w:r>
      <w:r w:rsidR="00B9636E">
        <w:rPr>
          <w:rFonts w:ascii="Times New Roman" w:hAnsi="Times New Roman" w:cs="Times New Roman"/>
          <w:sz w:val="24"/>
          <w:szCs w:val="24"/>
        </w:rPr>
        <w:t xml:space="preserve">En </w:t>
      </w:r>
      <w:r w:rsidR="00DE7030" w:rsidRPr="00DE7030">
        <w:rPr>
          <w:rFonts w:ascii="Times New Roman" w:hAnsi="Times New Roman" w:cs="Times New Roman"/>
          <w:sz w:val="24"/>
          <w:szCs w:val="24"/>
        </w:rPr>
        <w:t>relación con los pasos descrito anteriormente, en el informe siguen la mayoría</w:t>
      </w:r>
      <w:r w:rsidR="009C6C61" w:rsidRPr="00DE7030">
        <w:rPr>
          <w:rFonts w:ascii="Times New Roman" w:hAnsi="Times New Roman" w:cs="Times New Roman"/>
          <w:sz w:val="24"/>
          <w:szCs w:val="24"/>
        </w:rPr>
        <w:t xml:space="preserve"> </w:t>
      </w:r>
      <w:r w:rsidR="00DE7030" w:rsidRPr="00DE7030">
        <w:rPr>
          <w:rFonts w:ascii="Times New Roman" w:hAnsi="Times New Roman" w:cs="Times New Roman"/>
          <w:sz w:val="24"/>
          <w:szCs w:val="24"/>
        </w:rPr>
        <w:t xml:space="preserve">de </w:t>
      </w:r>
      <w:r w:rsidR="009C6C61" w:rsidRPr="00DE7030">
        <w:rPr>
          <w:rFonts w:ascii="Times New Roman" w:hAnsi="Times New Roman" w:cs="Times New Roman"/>
          <w:sz w:val="24"/>
          <w:szCs w:val="24"/>
        </w:rPr>
        <w:t>esto</w:t>
      </w:r>
      <w:r w:rsidR="00DE7030" w:rsidRPr="00DE7030">
        <w:rPr>
          <w:rFonts w:ascii="Times New Roman" w:hAnsi="Times New Roman" w:cs="Times New Roman"/>
          <w:sz w:val="24"/>
          <w:szCs w:val="24"/>
        </w:rPr>
        <w:t xml:space="preserve">s pasos. Los evaluadores y evaluadoras </w:t>
      </w:r>
      <w:r w:rsidR="000F7E2F" w:rsidRPr="00DE7030">
        <w:rPr>
          <w:rFonts w:ascii="Times New Roman" w:hAnsi="Times New Roman" w:cs="Times New Roman"/>
          <w:sz w:val="24"/>
          <w:szCs w:val="24"/>
        </w:rPr>
        <w:t xml:space="preserve">describen </w:t>
      </w:r>
      <w:r w:rsidR="00DE7030" w:rsidRPr="00DE7030">
        <w:rPr>
          <w:rFonts w:ascii="Times New Roman" w:hAnsi="Times New Roman" w:cs="Times New Roman"/>
          <w:sz w:val="24"/>
          <w:szCs w:val="24"/>
        </w:rPr>
        <w:t>que p</w:t>
      </w:r>
      <w:r w:rsidR="00C938D2" w:rsidRPr="00DE7030">
        <w:rPr>
          <w:rFonts w:ascii="Times New Roman" w:hAnsi="Times New Roman" w:cs="Times New Roman"/>
          <w:sz w:val="24"/>
          <w:szCs w:val="24"/>
        </w:rPr>
        <w:t xml:space="preserve">ara </w:t>
      </w:r>
      <w:r w:rsidR="00DE7030" w:rsidRPr="00DE7030">
        <w:rPr>
          <w:rFonts w:ascii="Times New Roman" w:hAnsi="Times New Roman" w:cs="Times New Roman"/>
          <w:sz w:val="24"/>
          <w:szCs w:val="24"/>
        </w:rPr>
        <w:t>la</w:t>
      </w:r>
      <w:r w:rsidR="00C938D2" w:rsidRPr="00DE7030">
        <w:rPr>
          <w:rFonts w:ascii="Times New Roman" w:hAnsi="Times New Roman" w:cs="Times New Roman"/>
          <w:sz w:val="24"/>
          <w:szCs w:val="24"/>
        </w:rPr>
        <w:t xml:space="preserve"> construcción</w:t>
      </w:r>
      <w:r w:rsidR="00DE7030" w:rsidRPr="00DE7030">
        <w:rPr>
          <w:rFonts w:ascii="Times New Roman" w:hAnsi="Times New Roman" w:cs="Times New Roman"/>
          <w:sz w:val="24"/>
          <w:szCs w:val="24"/>
        </w:rPr>
        <w:t xml:space="preserve"> de los instrumentos</w:t>
      </w:r>
      <w:r w:rsidR="00C938D2" w:rsidRPr="00DE7030">
        <w:rPr>
          <w:rFonts w:ascii="Times New Roman" w:hAnsi="Times New Roman" w:cs="Times New Roman"/>
          <w:sz w:val="24"/>
          <w:szCs w:val="24"/>
        </w:rPr>
        <w:t xml:space="preserve"> </w:t>
      </w:r>
      <w:r w:rsidR="00B32ADD" w:rsidRPr="00DE7030">
        <w:rPr>
          <w:rFonts w:ascii="Times New Roman" w:hAnsi="Times New Roman" w:cs="Times New Roman"/>
          <w:sz w:val="24"/>
          <w:szCs w:val="24"/>
        </w:rPr>
        <w:t>y,</w:t>
      </w:r>
      <w:r w:rsidR="00DE7030" w:rsidRPr="00DE7030">
        <w:rPr>
          <w:rFonts w:ascii="Times New Roman" w:hAnsi="Times New Roman" w:cs="Times New Roman"/>
          <w:sz w:val="24"/>
          <w:szCs w:val="24"/>
        </w:rPr>
        <w:t xml:space="preserve"> </w:t>
      </w:r>
      <w:r w:rsidR="00C938D2" w:rsidRPr="00DE7030">
        <w:rPr>
          <w:rFonts w:ascii="Times New Roman" w:hAnsi="Times New Roman" w:cs="Times New Roman"/>
          <w:sz w:val="24"/>
          <w:szCs w:val="24"/>
        </w:rPr>
        <w:t>por ende, estimar sus garantías científicas de fiabilidad y validez, se ha seguido</w:t>
      </w:r>
      <w:r w:rsidR="000F7E2F" w:rsidRPr="00DE7030">
        <w:rPr>
          <w:rFonts w:ascii="Times New Roman" w:hAnsi="Times New Roman" w:cs="Times New Roman"/>
          <w:sz w:val="24"/>
          <w:szCs w:val="24"/>
        </w:rPr>
        <w:t xml:space="preserve"> </w:t>
      </w:r>
      <w:r w:rsidR="00C938D2" w:rsidRPr="00DE7030">
        <w:rPr>
          <w:rFonts w:ascii="Times New Roman" w:hAnsi="Times New Roman" w:cs="Times New Roman"/>
          <w:sz w:val="24"/>
          <w:szCs w:val="24"/>
        </w:rPr>
        <w:t>una secuencia de tres fases</w:t>
      </w:r>
      <w:r w:rsidR="00DE7030" w:rsidRPr="00DE7030">
        <w:rPr>
          <w:rFonts w:ascii="Times New Roman" w:hAnsi="Times New Roman" w:cs="Times New Roman"/>
          <w:sz w:val="24"/>
          <w:szCs w:val="24"/>
        </w:rPr>
        <w:t xml:space="preserve">: </w:t>
      </w:r>
      <w:r w:rsidR="00C938D2" w:rsidRPr="00DE7030">
        <w:rPr>
          <w:rFonts w:ascii="Times New Roman" w:hAnsi="Times New Roman" w:cs="Times New Roman"/>
          <w:sz w:val="24"/>
          <w:szCs w:val="24"/>
        </w:rPr>
        <w:t>Construcción teórica a partir de evidencias de fuentes primarias y secundaria</w:t>
      </w:r>
      <w:r w:rsidR="00DE7030" w:rsidRPr="00DE7030">
        <w:rPr>
          <w:rFonts w:ascii="Times New Roman" w:hAnsi="Times New Roman" w:cs="Times New Roman"/>
          <w:sz w:val="24"/>
          <w:szCs w:val="24"/>
        </w:rPr>
        <w:t xml:space="preserve">s, </w:t>
      </w:r>
      <w:r w:rsidR="00C938D2" w:rsidRPr="00DE7030">
        <w:rPr>
          <w:rFonts w:ascii="Times New Roman" w:hAnsi="Times New Roman" w:cs="Times New Roman"/>
          <w:sz w:val="24"/>
          <w:szCs w:val="24"/>
        </w:rPr>
        <w:t>Valoración interjueces por parte de un grupo de expertos y expertas</w:t>
      </w:r>
      <w:r w:rsidR="00DE7030" w:rsidRPr="00DE7030">
        <w:rPr>
          <w:rFonts w:ascii="Times New Roman" w:hAnsi="Times New Roman" w:cs="Times New Roman"/>
          <w:sz w:val="24"/>
          <w:szCs w:val="24"/>
        </w:rPr>
        <w:t xml:space="preserve"> y la a</w:t>
      </w:r>
      <w:r w:rsidR="00C938D2" w:rsidRPr="00DE7030">
        <w:rPr>
          <w:rFonts w:ascii="Times New Roman" w:hAnsi="Times New Roman" w:cs="Times New Roman"/>
          <w:sz w:val="24"/>
          <w:szCs w:val="24"/>
        </w:rPr>
        <w:t>plicación experimental a un grupo piloto.</w:t>
      </w:r>
    </w:p>
    <w:p w:rsidR="00B9636E" w:rsidRPr="00B9636E" w:rsidRDefault="009B1E56" w:rsidP="00B9636E">
      <w:pPr>
        <w:autoSpaceDE w:val="0"/>
        <w:autoSpaceDN w:val="0"/>
        <w:adjustRightInd w:val="0"/>
        <w:spacing w:after="0" w:line="480" w:lineRule="auto"/>
        <w:ind w:firstLine="708"/>
        <w:rPr>
          <w:rFonts w:ascii="Times New Roman" w:hAnsi="Times New Roman" w:cs="Times New Roman"/>
          <w:sz w:val="24"/>
          <w:szCs w:val="24"/>
        </w:rPr>
      </w:pPr>
      <w:r w:rsidRPr="00B9636E">
        <w:rPr>
          <w:rFonts w:ascii="Times New Roman" w:hAnsi="Times New Roman" w:cs="Times New Roman"/>
          <w:sz w:val="24"/>
          <w:szCs w:val="24"/>
        </w:rPr>
        <w:t>Por tal motivo</w:t>
      </w:r>
      <w:r w:rsidR="00B9636E" w:rsidRPr="00B9636E">
        <w:rPr>
          <w:rFonts w:ascii="Times New Roman" w:hAnsi="Times New Roman" w:cs="Times New Roman"/>
          <w:sz w:val="24"/>
          <w:szCs w:val="24"/>
        </w:rPr>
        <w:t xml:space="preserve">, los evaluadores y evaluadoras </w:t>
      </w:r>
      <w:r w:rsidRPr="00B9636E">
        <w:rPr>
          <w:rFonts w:ascii="Times New Roman" w:hAnsi="Times New Roman" w:cs="Times New Roman"/>
          <w:sz w:val="24"/>
          <w:szCs w:val="24"/>
        </w:rPr>
        <w:t>seleccion</w:t>
      </w:r>
      <w:r w:rsidR="00B9636E" w:rsidRPr="00B9636E">
        <w:rPr>
          <w:rFonts w:ascii="Times New Roman" w:hAnsi="Times New Roman" w:cs="Times New Roman"/>
          <w:sz w:val="24"/>
          <w:szCs w:val="24"/>
        </w:rPr>
        <w:t xml:space="preserve">aron </w:t>
      </w:r>
      <w:r w:rsidRPr="00B9636E">
        <w:rPr>
          <w:rFonts w:ascii="Times New Roman" w:hAnsi="Times New Roman" w:cs="Times New Roman"/>
          <w:sz w:val="24"/>
          <w:szCs w:val="24"/>
        </w:rPr>
        <w:t>las dimensiones</w:t>
      </w:r>
      <w:r w:rsidR="00B9636E" w:rsidRPr="00B9636E">
        <w:rPr>
          <w:rFonts w:ascii="Times New Roman" w:hAnsi="Times New Roman" w:cs="Times New Roman"/>
          <w:sz w:val="24"/>
          <w:szCs w:val="24"/>
        </w:rPr>
        <w:t xml:space="preserve"> para la construcción de los instrumentos </w:t>
      </w:r>
      <w:r w:rsidRPr="00B9636E">
        <w:rPr>
          <w:rFonts w:ascii="Times New Roman" w:hAnsi="Times New Roman" w:cs="Times New Roman"/>
          <w:sz w:val="24"/>
          <w:szCs w:val="24"/>
        </w:rPr>
        <w:t>que configuran el programa,</w:t>
      </w:r>
      <w:r w:rsidR="00B9636E" w:rsidRPr="00B9636E">
        <w:rPr>
          <w:rFonts w:ascii="Times New Roman" w:hAnsi="Times New Roman" w:cs="Times New Roman"/>
          <w:sz w:val="24"/>
          <w:szCs w:val="24"/>
        </w:rPr>
        <w:t xml:space="preserve"> los estándares de NIDA,</w:t>
      </w:r>
      <w:r w:rsidRPr="00B9636E">
        <w:rPr>
          <w:rFonts w:ascii="Times New Roman" w:hAnsi="Times New Roman" w:cs="Times New Roman"/>
          <w:sz w:val="24"/>
          <w:szCs w:val="24"/>
        </w:rPr>
        <w:t xml:space="preserve"> así como elementos que describan las características de los y las participantes. Son un total de siete estas dimensiones: características del alumnado, actividades de ocio, interacción social, gestión emocional, estrategias cognitivas, valores e información sobre drogas.</w:t>
      </w:r>
    </w:p>
    <w:p w:rsidR="00B32ADD" w:rsidRDefault="00B9636E" w:rsidP="00B32ADD">
      <w:pPr>
        <w:autoSpaceDE w:val="0"/>
        <w:autoSpaceDN w:val="0"/>
        <w:adjustRightInd w:val="0"/>
        <w:spacing w:after="0" w:line="480" w:lineRule="auto"/>
        <w:ind w:firstLine="708"/>
        <w:rPr>
          <w:rFonts w:ascii="Times New Roman" w:hAnsi="Times New Roman" w:cs="Times New Roman"/>
          <w:sz w:val="24"/>
          <w:szCs w:val="24"/>
        </w:rPr>
      </w:pPr>
      <w:r>
        <w:rPr>
          <w:rFonts w:ascii="Times New Roman" w:hAnsi="Times New Roman" w:cs="Times New Roman"/>
          <w:sz w:val="24"/>
          <w:szCs w:val="24"/>
        </w:rPr>
        <w:t>Dentro de los pasos que Medina-Dia</w:t>
      </w:r>
      <w:r w:rsidR="00D01AB1">
        <w:rPr>
          <w:rFonts w:ascii="Times New Roman" w:hAnsi="Times New Roman" w:cs="Times New Roman"/>
          <w:sz w:val="24"/>
          <w:szCs w:val="24"/>
        </w:rPr>
        <w:t xml:space="preserve">z </w:t>
      </w:r>
      <w:r>
        <w:rPr>
          <w:rFonts w:ascii="Times New Roman" w:hAnsi="Times New Roman" w:cs="Times New Roman"/>
          <w:sz w:val="24"/>
          <w:szCs w:val="24"/>
        </w:rPr>
        <w:t>(20</w:t>
      </w:r>
      <w:r w:rsidR="00D01AB1">
        <w:rPr>
          <w:rFonts w:ascii="Times New Roman" w:hAnsi="Times New Roman" w:cs="Times New Roman"/>
          <w:sz w:val="24"/>
          <w:szCs w:val="24"/>
        </w:rPr>
        <w:t>10</w:t>
      </w:r>
      <w:r>
        <w:rPr>
          <w:rFonts w:ascii="Times New Roman" w:hAnsi="Times New Roman" w:cs="Times New Roman"/>
          <w:sz w:val="24"/>
          <w:szCs w:val="24"/>
        </w:rPr>
        <w:t xml:space="preserve">) describe está, la planilla de especificaciones, esta permite tener una guía de las preguntas u objetivos de investigación. Padua y </w:t>
      </w:r>
      <w:proofErr w:type="spellStart"/>
      <w:r>
        <w:rPr>
          <w:rFonts w:ascii="Times New Roman" w:hAnsi="Times New Roman" w:cs="Times New Roman"/>
          <w:sz w:val="24"/>
          <w:szCs w:val="24"/>
        </w:rPr>
        <w:t>Anman</w:t>
      </w:r>
      <w:proofErr w:type="spellEnd"/>
      <w:r>
        <w:rPr>
          <w:rFonts w:ascii="Times New Roman" w:hAnsi="Times New Roman" w:cs="Times New Roman"/>
          <w:sz w:val="24"/>
          <w:szCs w:val="24"/>
        </w:rPr>
        <w:t xml:space="preserve"> citados en Medina-Diaz recomiendan “que se incluyan varias preguntas relacionadas con los mismos componentes para poder comparar la</w:t>
      </w:r>
      <w:r w:rsidR="00B32ADD">
        <w:rPr>
          <w:rFonts w:ascii="Times New Roman" w:hAnsi="Times New Roman" w:cs="Times New Roman"/>
          <w:sz w:val="24"/>
          <w:szCs w:val="24"/>
        </w:rPr>
        <w:t xml:space="preserve">s </w:t>
      </w:r>
      <w:r>
        <w:rPr>
          <w:rFonts w:ascii="Times New Roman" w:hAnsi="Times New Roman" w:cs="Times New Roman"/>
          <w:sz w:val="24"/>
          <w:szCs w:val="24"/>
        </w:rPr>
        <w:t>respuestas y verificar consistencia” (p. 39).</w:t>
      </w:r>
      <w:r w:rsidR="009A6786">
        <w:rPr>
          <w:rFonts w:ascii="Times New Roman" w:hAnsi="Times New Roman" w:cs="Times New Roman"/>
          <w:sz w:val="24"/>
          <w:szCs w:val="24"/>
        </w:rPr>
        <w:t xml:space="preserve"> </w:t>
      </w:r>
      <w:r w:rsidR="00B32ADD">
        <w:rPr>
          <w:rFonts w:ascii="Times New Roman" w:hAnsi="Times New Roman" w:cs="Times New Roman"/>
          <w:sz w:val="24"/>
          <w:szCs w:val="24"/>
        </w:rPr>
        <w:t xml:space="preserve"> </w:t>
      </w:r>
    </w:p>
    <w:p w:rsidR="00FB0B46" w:rsidRDefault="009A6786" w:rsidP="00B32ADD">
      <w:pPr>
        <w:autoSpaceDE w:val="0"/>
        <w:autoSpaceDN w:val="0"/>
        <w:adjustRightInd w:val="0"/>
        <w:spacing w:after="0" w:line="480" w:lineRule="auto"/>
        <w:ind w:firstLine="708"/>
        <w:rPr>
          <w:rFonts w:ascii="Times New Roman" w:hAnsi="Times New Roman" w:cs="Times New Roman"/>
          <w:sz w:val="24"/>
          <w:szCs w:val="24"/>
        </w:rPr>
      </w:pPr>
      <w:r>
        <w:rPr>
          <w:rFonts w:ascii="Times New Roman" w:hAnsi="Times New Roman" w:cs="Times New Roman"/>
          <w:sz w:val="24"/>
          <w:szCs w:val="24"/>
        </w:rPr>
        <w:t>A continuación, se presenta la planilla de especificaciones que elaboraron los/las evaluadora:</w:t>
      </w:r>
    </w:p>
    <w:p w:rsidR="00B32ADD" w:rsidRDefault="00B32ADD" w:rsidP="009A6786">
      <w:pPr>
        <w:autoSpaceDE w:val="0"/>
        <w:autoSpaceDN w:val="0"/>
        <w:adjustRightInd w:val="0"/>
        <w:spacing w:after="0" w:line="480" w:lineRule="auto"/>
        <w:ind w:firstLine="708"/>
        <w:rPr>
          <w:rFonts w:ascii="Times New Roman" w:hAnsi="Times New Roman" w:cs="Times New Roman"/>
          <w:sz w:val="24"/>
          <w:szCs w:val="24"/>
        </w:rPr>
      </w:pPr>
      <w:r>
        <w:rPr>
          <w:noProof/>
        </w:rPr>
        <w:lastRenderedPageBreak/>
        <w:drawing>
          <wp:anchor distT="0" distB="0" distL="114300" distR="114300" simplePos="0" relativeHeight="251670528" behindDoc="1" locked="0" layoutInCell="1" allowOverlap="1" wp14:anchorId="29A6F227" wp14:editId="04A48B87">
            <wp:simplePos x="0" y="0"/>
            <wp:positionH relativeFrom="margin">
              <wp:posOffset>409575</wp:posOffset>
            </wp:positionH>
            <wp:positionV relativeFrom="paragraph">
              <wp:posOffset>233045</wp:posOffset>
            </wp:positionV>
            <wp:extent cx="4552950" cy="2929255"/>
            <wp:effectExtent l="0" t="0" r="0" b="4445"/>
            <wp:wrapTopAndBottom/>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23460" t="21962" r="23094" b="12466"/>
                    <a:stretch/>
                  </pic:blipFill>
                  <pic:spPr bwMode="auto">
                    <a:xfrm>
                      <a:off x="0" y="0"/>
                      <a:ext cx="4552950" cy="29292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32ADD" w:rsidRDefault="00B32ADD" w:rsidP="00B32ADD">
      <w:pPr>
        <w:autoSpaceDE w:val="0"/>
        <w:autoSpaceDN w:val="0"/>
        <w:adjustRightInd w:val="0"/>
        <w:spacing w:after="0" w:line="480" w:lineRule="auto"/>
        <w:rPr>
          <w:rFonts w:ascii="Times New Roman" w:hAnsi="Times New Roman" w:cs="Times New Roman"/>
          <w:sz w:val="24"/>
          <w:szCs w:val="24"/>
        </w:rPr>
      </w:pPr>
    </w:p>
    <w:p w:rsidR="00FB0B46" w:rsidRPr="000A6601" w:rsidRDefault="009A6786" w:rsidP="000A6601">
      <w:pPr>
        <w:autoSpaceDE w:val="0"/>
        <w:autoSpaceDN w:val="0"/>
        <w:adjustRightInd w:val="0"/>
        <w:spacing w:after="0" w:line="480" w:lineRule="auto"/>
        <w:ind w:firstLine="708"/>
        <w:rPr>
          <w:rFonts w:ascii="Times New Roman" w:hAnsi="Times New Roman" w:cs="Times New Roman"/>
          <w:sz w:val="24"/>
          <w:szCs w:val="24"/>
        </w:rPr>
      </w:pPr>
      <w:r>
        <w:rPr>
          <w:rFonts w:ascii="Times New Roman" w:hAnsi="Times New Roman" w:cs="Times New Roman"/>
          <w:sz w:val="24"/>
          <w:szCs w:val="24"/>
        </w:rPr>
        <w:t>En base a los descrito anteriormente</w:t>
      </w:r>
      <w:r w:rsidR="000A6601">
        <w:rPr>
          <w:rFonts w:ascii="Times New Roman" w:hAnsi="Times New Roman" w:cs="Times New Roman"/>
          <w:sz w:val="24"/>
          <w:szCs w:val="24"/>
        </w:rPr>
        <w:t>, se construyeron las preguntas, luego pasaron al juicio de expertos y expertas, en el cual se creó una rúbrica para evaluar el cuestionario. Según el informe cita</w:t>
      </w:r>
      <w:r w:rsidR="001C480E">
        <w:rPr>
          <w:rFonts w:ascii="Times New Roman" w:hAnsi="Times New Roman" w:cs="Times New Roman"/>
          <w:sz w:val="24"/>
          <w:szCs w:val="24"/>
        </w:rPr>
        <w:t xml:space="preserve"> (p.40)</w:t>
      </w:r>
      <w:r w:rsidR="000A6601">
        <w:rPr>
          <w:rFonts w:ascii="Times New Roman" w:hAnsi="Times New Roman" w:cs="Times New Roman"/>
          <w:sz w:val="24"/>
          <w:szCs w:val="24"/>
        </w:rPr>
        <w:t>, en esta rúbrica se tomaron en cuenta la pertinencia y claridad de los ítems y de igual forma los siguientes criterios:</w:t>
      </w:r>
    </w:p>
    <w:p w:rsidR="000A6601" w:rsidRPr="000A6601" w:rsidRDefault="00FB0B46" w:rsidP="000A6601">
      <w:pPr>
        <w:pStyle w:val="Prrafodelista"/>
        <w:numPr>
          <w:ilvl w:val="0"/>
          <w:numId w:val="10"/>
        </w:numPr>
        <w:autoSpaceDE w:val="0"/>
        <w:autoSpaceDN w:val="0"/>
        <w:adjustRightInd w:val="0"/>
        <w:spacing w:after="0" w:line="480" w:lineRule="auto"/>
        <w:rPr>
          <w:rFonts w:ascii="Times New Roman" w:hAnsi="Times New Roman" w:cs="Times New Roman"/>
          <w:color w:val="000000"/>
          <w:sz w:val="24"/>
        </w:rPr>
      </w:pPr>
      <w:r w:rsidRPr="000A6601">
        <w:rPr>
          <w:rFonts w:ascii="Times New Roman" w:hAnsi="Times New Roman" w:cs="Times New Roman"/>
          <w:b/>
          <w:iCs/>
          <w:color w:val="000000"/>
          <w:sz w:val="24"/>
        </w:rPr>
        <w:t>Validez de contenido</w:t>
      </w:r>
      <w:r w:rsidR="000A6601" w:rsidRPr="000A6601">
        <w:rPr>
          <w:rFonts w:ascii="Times New Roman" w:hAnsi="Times New Roman" w:cs="Times New Roman"/>
          <w:color w:val="000000"/>
          <w:sz w:val="24"/>
        </w:rPr>
        <w:t>. D</w:t>
      </w:r>
      <w:r w:rsidRPr="000A6601">
        <w:rPr>
          <w:rFonts w:ascii="Times New Roman" w:hAnsi="Times New Roman" w:cs="Times New Roman"/>
          <w:color w:val="000000"/>
          <w:sz w:val="24"/>
        </w:rPr>
        <w:t>etermina el grado en que cada una de las personas que realizan la</w:t>
      </w:r>
      <w:r w:rsidR="000A6601" w:rsidRPr="000A6601">
        <w:rPr>
          <w:rFonts w:ascii="Times New Roman" w:hAnsi="Times New Roman" w:cs="Times New Roman"/>
          <w:color w:val="000000"/>
          <w:sz w:val="24"/>
        </w:rPr>
        <w:t xml:space="preserve"> </w:t>
      </w:r>
      <w:r w:rsidRPr="000A6601">
        <w:rPr>
          <w:rFonts w:ascii="Times New Roman" w:hAnsi="Times New Roman" w:cs="Times New Roman"/>
          <w:color w:val="000000"/>
          <w:sz w:val="24"/>
        </w:rPr>
        <w:t>prueba poseen el rasgo definido por la misma. Resulta del juicio de expertos que analizan</w:t>
      </w:r>
      <w:r w:rsidR="000A6601" w:rsidRPr="000A6601">
        <w:rPr>
          <w:rFonts w:ascii="Times New Roman" w:hAnsi="Times New Roman" w:cs="Times New Roman"/>
          <w:color w:val="000000"/>
          <w:sz w:val="24"/>
        </w:rPr>
        <w:t xml:space="preserve"> </w:t>
      </w:r>
      <w:r w:rsidRPr="000A6601">
        <w:rPr>
          <w:rFonts w:ascii="Times New Roman" w:hAnsi="Times New Roman" w:cs="Times New Roman"/>
          <w:color w:val="000000"/>
          <w:sz w:val="24"/>
        </w:rPr>
        <w:t>a representatividad de los ítems en relación con las áreas de contenidos y la relevancia</w:t>
      </w:r>
      <w:r w:rsidR="000A6601" w:rsidRPr="000A6601">
        <w:rPr>
          <w:rFonts w:ascii="Times New Roman" w:hAnsi="Times New Roman" w:cs="Times New Roman"/>
          <w:color w:val="000000"/>
          <w:sz w:val="24"/>
        </w:rPr>
        <w:t xml:space="preserve"> </w:t>
      </w:r>
      <w:proofErr w:type="spellStart"/>
      <w:proofErr w:type="gramStart"/>
      <w:r w:rsidRPr="000A6601">
        <w:rPr>
          <w:rFonts w:ascii="Times New Roman" w:hAnsi="Times New Roman" w:cs="Times New Roman"/>
          <w:color w:val="000000"/>
          <w:sz w:val="24"/>
        </w:rPr>
        <w:t>e</w:t>
      </w:r>
      <w:proofErr w:type="spellEnd"/>
      <w:proofErr w:type="gramEnd"/>
      <w:r w:rsidRPr="000A6601">
        <w:rPr>
          <w:rFonts w:ascii="Times New Roman" w:hAnsi="Times New Roman" w:cs="Times New Roman"/>
          <w:color w:val="000000"/>
          <w:sz w:val="24"/>
        </w:rPr>
        <w:t xml:space="preserve"> los objetivos a medir. Asimismo, la realización de un análisis de la capacidad de</w:t>
      </w:r>
      <w:r w:rsidR="000A6601" w:rsidRPr="000A6601">
        <w:rPr>
          <w:rFonts w:ascii="Times New Roman" w:hAnsi="Times New Roman" w:cs="Times New Roman"/>
          <w:color w:val="000000"/>
          <w:sz w:val="24"/>
        </w:rPr>
        <w:t xml:space="preserve"> </w:t>
      </w:r>
      <w:r w:rsidRPr="000A6601">
        <w:rPr>
          <w:rFonts w:ascii="Times New Roman" w:hAnsi="Times New Roman" w:cs="Times New Roman"/>
          <w:color w:val="000000"/>
          <w:sz w:val="24"/>
        </w:rPr>
        <w:t>discriminación de los elementos en una siguiente fase nos permitirá reforzar el carácter</w:t>
      </w:r>
      <w:r w:rsidR="000A6601" w:rsidRPr="000A6601">
        <w:rPr>
          <w:rFonts w:ascii="Times New Roman" w:hAnsi="Times New Roman" w:cs="Times New Roman"/>
          <w:color w:val="000000"/>
          <w:sz w:val="24"/>
        </w:rPr>
        <w:t xml:space="preserve"> </w:t>
      </w:r>
      <w:r w:rsidRPr="000A6601">
        <w:rPr>
          <w:rFonts w:ascii="Times New Roman" w:hAnsi="Times New Roman" w:cs="Times New Roman"/>
          <w:color w:val="000000"/>
          <w:sz w:val="24"/>
        </w:rPr>
        <w:t>unidimensional de la prueba (García, Gil y Rodríguez, 1995).</w:t>
      </w:r>
    </w:p>
    <w:p w:rsidR="002947C2" w:rsidRPr="001C480E" w:rsidRDefault="00FB0B46" w:rsidP="001C480E">
      <w:pPr>
        <w:pStyle w:val="Prrafodelista"/>
        <w:numPr>
          <w:ilvl w:val="0"/>
          <w:numId w:val="10"/>
        </w:numPr>
        <w:autoSpaceDE w:val="0"/>
        <w:autoSpaceDN w:val="0"/>
        <w:adjustRightInd w:val="0"/>
        <w:spacing w:after="0" w:line="480" w:lineRule="auto"/>
        <w:rPr>
          <w:rFonts w:ascii="Times New Roman" w:hAnsi="Times New Roman" w:cs="Times New Roman"/>
          <w:color w:val="000000"/>
          <w:sz w:val="24"/>
        </w:rPr>
      </w:pPr>
      <w:r w:rsidRPr="000A6601">
        <w:rPr>
          <w:rFonts w:ascii="Times New Roman" w:hAnsi="Times New Roman" w:cs="Times New Roman"/>
          <w:b/>
          <w:iCs/>
          <w:color w:val="000000"/>
          <w:sz w:val="24"/>
        </w:rPr>
        <w:t>Validez de constructo</w:t>
      </w:r>
      <w:r w:rsidR="000A6601" w:rsidRPr="000A6601">
        <w:rPr>
          <w:rFonts w:ascii="Times New Roman" w:hAnsi="Times New Roman" w:cs="Times New Roman"/>
          <w:b/>
          <w:color w:val="000000"/>
          <w:sz w:val="24"/>
        </w:rPr>
        <w:t>. E</w:t>
      </w:r>
      <w:r w:rsidRPr="000A6601">
        <w:rPr>
          <w:rFonts w:ascii="Times New Roman" w:hAnsi="Times New Roman" w:cs="Times New Roman"/>
          <w:color w:val="000000"/>
          <w:sz w:val="24"/>
        </w:rPr>
        <w:t>stablece el grado en que una prueba mide un determinado rasgo,</w:t>
      </w:r>
      <w:r w:rsidR="000A6601" w:rsidRPr="000A6601">
        <w:rPr>
          <w:rFonts w:ascii="Times New Roman" w:hAnsi="Times New Roman" w:cs="Times New Roman"/>
          <w:color w:val="000000"/>
          <w:sz w:val="24"/>
        </w:rPr>
        <w:t xml:space="preserve"> </w:t>
      </w:r>
      <w:r w:rsidRPr="000A6601">
        <w:rPr>
          <w:rFonts w:ascii="Times New Roman" w:hAnsi="Times New Roman" w:cs="Times New Roman"/>
          <w:color w:val="000000"/>
          <w:sz w:val="24"/>
        </w:rPr>
        <w:t>característica o construcción, es decir, trata de determinar qué propiedad puede explicar</w:t>
      </w:r>
      <w:r w:rsidR="000A6601" w:rsidRPr="000A6601">
        <w:rPr>
          <w:rFonts w:ascii="Times New Roman" w:hAnsi="Times New Roman" w:cs="Times New Roman"/>
          <w:color w:val="000000"/>
          <w:sz w:val="24"/>
        </w:rPr>
        <w:t xml:space="preserve"> </w:t>
      </w:r>
      <w:r w:rsidRPr="000A6601">
        <w:rPr>
          <w:rFonts w:ascii="Times New Roman" w:hAnsi="Times New Roman" w:cs="Times New Roman"/>
          <w:color w:val="000000"/>
          <w:sz w:val="24"/>
        </w:rPr>
        <w:t>la varianza de la prueba. Para ello, se llevará a cabo una exploración del protocolo para</w:t>
      </w:r>
      <w:r w:rsidR="000A6601" w:rsidRPr="000A6601">
        <w:rPr>
          <w:rFonts w:ascii="Times New Roman" w:hAnsi="Times New Roman" w:cs="Times New Roman"/>
          <w:color w:val="000000"/>
          <w:sz w:val="24"/>
        </w:rPr>
        <w:t xml:space="preserve"> </w:t>
      </w:r>
      <w:r w:rsidRPr="000A6601">
        <w:rPr>
          <w:rFonts w:ascii="Times New Roman" w:hAnsi="Times New Roman" w:cs="Times New Roman"/>
          <w:color w:val="000000"/>
          <w:sz w:val="24"/>
        </w:rPr>
        <w:t xml:space="preserve">averiguar si existe una estructura </w:t>
      </w:r>
      <w:r w:rsidRPr="000A6601">
        <w:rPr>
          <w:rFonts w:ascii="Times New Roman" w:hAnsi="Times New Roman" w:cs="Times New Roman"/>
          <w:color w:val="000000"/>
          <w:sz w:val="24"/>
        </w:rPr>
        <w:lastRenderedPageBreak/>
        <w:t>dimensional en el modelo que pueda servir de base</w:t>
      </w:r>
      <w:r w:rsidR="000A6601" w:rsidRPr="000A6601">
        <w:rPr>
          <w:rFonts w:ascii="Times New Roman" w:hAnsi="Times New Roman" w:cs="Times New Roman"/>
          <w:color w:val="000000"/>
          <w:sz w:val="24"/>
        </w:rPr>
        <w:t xml:space="preserve"> </w:t>
      </w:r>
      <w:r w:rsidRPr="000A6601">
        <w:rPr>
          <w:rFonts w:ascii="Times New Roman" w:hAnsi="Times New Roman" w:cs="Times New Roman"/>
          <w:color w:val="000000"/>
          <w:sz w:val="24"/>
        </w:rPr>
        <w:t>para la interpretación de sus resultados (Harman, 1980).</w:t>
      </w:r>
    </w:p>
    <w:p w:rsidR="002947C2" w:rsidRDefault="00025B7A" w:rsidP="00025B7A">
      <w:pPr>
        <w:autoSpaceDE w:val="0"/>
        <w:autoSpaceDN w:val="0"/>
        <w:adjustRightInd w:val="0"/>
        <w:spacing w:after="0" w:line="480" w:lineRule="auto"/>
        <w:ind w:firstLine="708"/>
        <w:rPr>
          <w:rFonts w:ascii="Times New Roman" w:hAnsi="Times New Roman" w:cs="Times New Roman"/>
        </w:rPr>
      </w:pPr>
      <w:r>
        <w:rPr>
          <w:noProof/>
        </w:rPr>
        <w:drawing>
          <wp:anchor distT="0" distB="0" distL="114300" distR="114300" simplePos="0" relativeHeight="251671552" behindDoc="0" locked="0" layoutInCell="1" allowOverlap="1" wp14:anchorId="35554C66">
            <wp:simplePos x="0" y="0"/>
            <wp:positionH relativeFrom="margin">
              <wp:posOffset>386715</wp:posOffset>
            </wp:positionH>
            <wp:positionV relativeFrom="paragraph">
              <wp:posOffset>1313815</wp:posOffset>
            </wp:positionV>
            <wp:extent cx="4695825" cy="2803525"/>
            <wp:effectExtent l="0" t="0" r="9525" b="0"/>
            <wp:wrapTopAndBottom/>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22577" t="20080" r="22742" b="24075"/>
                    <a:stretch/>
                  </pic:blipFill>
                  <pic:spPr bwMode="auto">
                    <a:xfrm>
                      <a:off x="0" y="0"/>
                      <a:ext cx="4695825" cy="28035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947C2" w:rsidRPr="000A6601">
        <w:rPr>
          <w:rFonts w:ascii="Times New Roman" w:hAnsi="Times New Roman" w:cs="Times New Roman"/>
        </w:rPr>
        <w:t>Como criterio de selección principal</w:t>
      </w:r>
      <w:r w:rsidR="004F1357">
        <w:rPr>
          <w:rFonts w:ascii="Times New Roman" w:hAnsi="Times New Roman" w:cs="Times New Roman"/>
        </w:rPr>
        <w:t xml:space="preserve"> para el juicio de los y las expertas, </w:t>
      </w:r>
      <w:r w:rsidR="002947C2" w:rsidRPr="000A6601">
        <w:rPr>
          <w:rFonts w:ascii="Times New Roman" w:hAnsi="Times New Roman" w:cs="Times New Roman"/>
        </w:rPr>
        <w:t>se consideró que los miembros del grupo tuviesen un eleva</w:t>
      </w:r>
      <w:r w:rsidR="000A6601" w:rsidRPr="000A6601">
        <w:rPr>
          <w:rFonts w:ascii="Times New Roman" w:hAnsi="Times New Roman" w:cs="Times New Roman"/>
        </w:rPr>
        <w:t xml:space="preserve"> </w:t>
      </w:r>
      <w:r w:rsidR="002947C2" w:rsidRPr="000A6601">
        <w:rPr>
          <w:rFonts w:ascii="Times New Roman" w:hAnsi="Times New Roman" w:cs="Times New Roman"/>
        </w:rPr>
        <w:t>grado de conocimiento sobre el tema del estudio</w:t>
      </w:r>
      <w:r w:rsidR="004F1357">
        <w:rPr>
          <w:rFonts w:ascii="Times New Roman" w:hAnsi="Times New Roman" w:cs="Times New Roman"/>
        </w:rPr>
        <w:t>, l</w:t>
      </w:r>
      <w:r w:rsidR="002947C2" w:rsidRPr="000A6601">
        <w:rPr>
          <w:rFonts w:ascii="Times New Roman" w:hAnsi="Times New Roman" w:cs="Times New Roman"/>
        </w:rPr>
        <w:t>a prevención de drogodependencias</w:t>
      </w:r>
      <w:r w:rsidR="004F1357">
        <w:rPr>
          <w:rFonts w:ascii="Times New Roman" w:hAnsi="Times New Roman" w:cs="Times New Roman"/>
        </w:rPr>
        <w:t xml:space="preserve"> y estuviesen ubicados en las diferentes regiones donde se administró el cuestionario (Ver tabla 19)</w:t>
      </w:r>
      <w:r w:rsidR="002947C2" w:rsidRPr="000A6601">
        <w:rPr>
          <w:rFonts w:ascii="Times New Roman" w:hAnsi="Times New Roman" w:cs="Times New Roman"/>
        </w:rPr>
        <w:t>.</w:t>
      </w:r>
      <w:r w:rsidR="004F1357">
        <w:rPr>
          <w:rFonts w:ascii="Times New Roman" w:hAnsi="Times New Roman" w:cs="Times New Roman"/>
        </w:rPr>
        <w:t xml:space="preserve"> </w:t>
      </w:r>
      <w:r w:rsidR="002947C2" w:rsidRPr="000A6601">
        <w:rPr>
          <w:rFonts w:ascii="Times New Roman" w:hAnsi="Times New Roman" w:cs="Times New Roman"/>
        </w:rPr>
        <w:t xml:space="preserve"> </w:t>
      </w:r>
    </w:p>
    <w:p w:rsidR="00025B7A" w:rsidRPr="00025B7A" w:rsidRDefault="00025B7A" w:rsidP="00025B7A">
      <w:pPr>
        <w:autoSpaceDE w:val="0"/>
        <w:autoSpaceDN w:val="0"/>
        <w:adjustRightInd w:val="0"/>
        <w:spacing w:after="0" w:line="480" w:lineRule="auto"/>
        <w:ind w:firstLine="708"/>
        <w:rPr>
          <w:rFonts w:ascii="Times New Roman" w:hAnsi="Times New Roman" w:cs="Times New Roman"/>
        </w:rPr>
      </w:pPr>
    </w:p>
    <w:p w:rsidR="00025B7A" w:rsidRDefault="00025B7A" w:rsidP="00025B7A">
      <w:pPr>
        <w:spacing w:line="480" w:lineRule="auto"/>
        <w:ind w:firstLine="708"/>
        <w:rPr>
          <w:rFonts w:ascii="Times New Roman" w:hAnsi="Times New Roman" w:cs="Times New Roman"/>
          <w:sz w:val="24"/>
        </w:rPr>
      </w:pPr>
      <w:r>
        <w:rPr>
          <w:noProof/>
        </w:rPr>
        <w:drawing>
          <wp:anchor distT="0" distB="0" distL="114300" distR="114300" simplePos="0" relativeHeight="251675648" behindDoc="0" locked="0" layoutInCell="1" allowOverlap="1" wp14:anchorId="5725420D" wp14:editId="4B63D89E">
            <wp:simplePos x="0" y="0"/>
            <wp:positionH relativeFrom="margin">
              <wp:align>center</wp:align>
            </wp:positionH>
            <wp:positionV relativeFrom="paragraph">
              <wp:posOffset>1577975</wp:posOffset>
            </wp:positionV>
            <wp:extent cx="4372610" cy="1962150"/>
            <wp:effectExtent l="0" t="0" r="8890" b="0"/>
            <wp:wrapTopAndBottom/>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14288" t="20393" r="17451" b="25104"/>
                    <a:stretch/>
                  </pic:blipFill>
                  <pic:spPr bwMode="auto">
                    <a:xfrm>
                      <a:off x="0" y="0"/>
                      <a:ext cx="4372610" cy="1962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rPr>
        <w:t xml:space="preserve">Luego que los expertos verificaron los cuestionarios, emitieron sus comentarios y se realizó el plan piloto, se corrigieron los ítems (ver tabla 26, 27, 33 y 38), se elaboraron dos borradores del cuestionario </w:t>
      </w:r>
      <w:proofErr w:type="gramStart"/>
      <w:r>
        <w:rPr>
          <w:rFonts w:ascii="Times New Roman" w:hAnsi="Times New Roman" w:cs="Times New Roman"/>
          <w:sz w:val="24"/>
        </w:rPr>
        <w:t>pre-test</w:t>
      </w:r>
      <w:proofErr w:type="gramEnd"/>
      <w:r>
        <w:rPr>
          <w:rFonts w:ascii="Times New Roman" w:hAnsi="Times New Roman" w:cs="Times New Roman"/>
          <w:sz w:val="24"/>
        </w:rPr>
        <w:t xml:space="preserve"> y un definitivo, en donde se eliminaron y agregaron ítems.</w:t>
      </w:r>
    </w:p>
    <w:p w:rsidR="00025B7A" w:rsidRDefault="00025B7A" w:rsidP="00025B7A">
      <w:pPr>
        <w:spacing w:line="480" w:lineRule="auto"/>
        <w:ind w:firstLine="708"/>
        <w:rPr>
          <w:rFonts w:ascii="TheSans-B4SemiLight" w:hAnsi="TheSans-B4SemiLight" w:cs="TheSans-B4SemiLight"/>
          <w:sz w:val="28"/>
        </w:rPr>
      </w:pPr>
      <w:r>
        <w:rPr>
          <w:noProof/>
        </w:rPr>
        <w:lastRenderedPageBreak/>
        <w:drawing>
          <wp:anchor distT="0" distB="0" distL="114300" distR="114300" simplePos="0" relativeHeight="251667456" behindDoc="0" locked="0" layoutInCell="1" allowOverlap="1" wp14:anchorId="1970E085">
            <wp:simplePos x="0" y="0"/>
            <wp:positionH relativeFrom="margin">
              <wp:align>center</wp:align>
            </wp:positionH>
            <wp:positionV relativeFrom="paragraph">
              <wp:posOffset>2748280</wp:posOffset>
            </wp:positionV>
            <wp:extent cx="4889500" cy="2533650"/>
            <wp:effectExtent l="0" t="0" r="635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14464" t="16942" r="17804" b="20623"/>
                    <a:stretch/>
                  </pic:blipFill>
                  <pic:spPr bwMode="auto">
                    <a:xfrm>
                      <a:off x="0" y="0"/>
                      <a:ext cx="4889500" cy="2533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3600" behindDoc="0" locked="0" layoutInCell="1" allowOverlap="1" wp14:anchorId="19B5CC6D" wp14:editId="6E703960">
            <wp:simplePos x="0" y="0"/>
            <wp:positionH relativeFrom="margin">
              <wp:align>center</wp:align>
            </wp:positionH>
            <wp:positionV relativeFrom="paragraph">
              <wp:posOffset>175895</wp:posOffset>
            </wp:positionV>
            <wp:extent cx="4705350" cy="2343150"/>
            <wp:effectExtent l="0" t="0" r="0" b="0"/>
            <wp:wrapTopAndBottom/>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14464" t="15687" r="18332" b="16545"/>
                    <a:stretch/>
                  </pic:blipFill>
                  <pic:spPr bwMode="auto">
                    <a:xfrm>
                      <a:off x="0" y="0"/>
                      <a:ext cx="4705350" cy="2343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706CD" w:rsidRDefault="00A706CD" w:rsidP="004F1357">
      <w:pPr>
        <w:jc w:val="center"/>
        <w:rPr>
          <w:rFonts w:ascii="TheSans-B4SemiLight" w:hAnsi="TheSans-B4SemiLight" w:cs="TheSans-B4SemiLight"/>
          <w:sz w:val="28"/>
        </w:rPr>
      </w:pPr>
    </w:p>
    <w:p w:rsidR="00A706CD" w:rsidRDefault="00025B7A" w:rsidP="00A706CD">
      <w:pPr>
        <w:tabs>
          <w:tab w:val="left" w:pos="1950"/>
        </w:tabs>
        <w:rPr>
          <w:rFonts w:ascii="Times New Roman" w:hAnsi="Times New Roman" w:cs="Times New Roman"/>
          <w:sz w:val="24"/>
        </w:rPr>
      </w:pPr>
      <w:r>
        <w:rPr>
          <w:noProof/>
        </w:rPr>
        <w:drawing>
          <wp:anchor distT="0" distB="0" distL="114300" distR="114300" simplePos="0" relativeHeight="251677696" behindDoc="0" locked="0" layoutInCell="1" allowOverlap="1" wp14:anchorId="6D6FBFD5" wp14:editId="731F3122">
            <wp:simplePos x="0" y="0"/>
            <wp:positionH relativeFrom="margin">
              <wp:align>center</wp:align>
            </wp:positionH>
            <wp:positionV relativeFrom="paragraph">
              <wp:posOffset>452120</wp:posOffset>
            </wp:positionV>
            <wp:extent cx="4530725" cy="2219325"/>
            <wp:effectExtent l="0" t="0" r="3175" b="9525"/>
            <wp:wrapTopAndBottom/>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12700" t="18197" r="18156" b="21565"/>
                    <a:stretch/>
                  </pic:blipFill>
                  <pic:spPr bwMode="auto">
                    <a:xfrm>
                      <a:off x="0" y="0"/>
                      <a:ext cx="4530725" cy="22193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F1357">
        <w:rPr>
          <w:rFonts w:ascii="Times New Roman" w:hAnsi="Times New Roman" w:cs="Times New Roman"/>
          <w:sz w:val="24"/>
        </w:rPr>
        <w:t xml:space="preserve">       </w:t>
      </w:r>
    </w:p>
    <w:p w:rsidR="00025B7A" w:rsidRDefault="00025B7A" w:rsidP="00A706CD">
      <w:pPr>
        <w:tabs>
          <w:tab w:val="left" w:pos="1950"/>
        </w:tabs>
        <w:rPr>
          <w:rFonts w:ascii="Times New Roman" w:hAnsi="Times New Roman" w:cs="Times New Roman"/>
          <w:sz w:val="24"/>
        </w:rPr>
      </w:pPr>
    </w:p>
    <w:p w:rsidR="00025B7A" w:rsidRPr="00025B7A" w:rsidRDefault="00025B7A" w:rsidP="00025B7A">
      <w:pPr>
        <w:tabs>
          <w:tab w:val="left" w:pos="1950"/>
        </w:tabs>
        <w:rPr>
          <w:rFonts w:ascii="TheSans-B4SemiLight" w:hAnsi="TheSans-B4SemiLight" w:cs="TheSans-B4SemiLight"/>
          <w:sz w:val="28"/>
        </w:rPr>
      </w:pPr>
    </w:p>
    <w:p w:rsidR="00A706CD" w:rsidRPr="00454AD4" w:rsidRDefault="00454AD4" w:rsidP="006E5AAE">
      <w:pPr>
        <w:autoSpaceDE w:val="0"/>
        <w:autoSpaceDN w:val="0"/>
        <w:adjustRightInd w:val="0"/>
        <w:spacing w:after="0" w:line="480" w:lineRule="auto"/>
        <w:ind w:firstLine="708"/>
        <w:rPr>
          <w:rFonts w:ascii="Times New Roman" w:hAnsi="Times New Roman" w:cs="Times New Roman"/>
          <w:color w:val="000000"/>
          <w:sz w:val="24"/>
        </w:rPr>
      </w:pPr>
      <w:r w:rsidRPr="00454AD4">
        <w:rPr>
          <w:rFonts w:ascii="Times New Roman" w:hAnsi="Times New Roman" w:cs="Times New Roman"/>
          <w:color w:val="000000"/>
          <w:sz w:val="24"/>
        </w:rPr>
        <w:lastRenderedPageBreak/>
        <w:t xml:space="preserve">Los evaluadores y evaluadoras describen los siguientes procedimientos analíticos: </w:t>
      </w:r>
    </w:p>
    <w:p w:rsidR="00A706CD" w:rsidRPr="006E5AAE" w:rsidRDefault="00A706CD" w:rsidP="00454AD4">
      <w:pPr>
        <w:pStyle w:val="Prrafodelista"/>
        <w:numPr>
          <w:ilvl w:val="0"/>
          <w:numId w:val="11"/>
        </w:numPr>
        <w:autoSpaceDE w:val="0"/>
        <w:autoSpaceDN w:val="0"/>
        <w:adjustRightInd w:val="0"/>
        <w:spacing w:after="0" w:line="480" w:lineRule="auto"/>
        <w:rPr>
          <w:rFonts w:ascii="Times New Roman" w:hAnsi="Times New Roman" w:cs="Times New Roman"/>
          <w:color w:val="000000"/>
          <w:sz w:val="24"/>
        </w:rPr>
      </w:pPr>
      <w:r w:rsidRPr="006E5AAE">
        <w:rPr>
          <w:rFonts w:ascii="Times New Roman" w:hAnsi="Times New Roman" w:cs="Times New Roman"/>
          <w:iCs/>
          <w:color w:val="000000"/>
          <w:sz w:val="24"/>
        </w:rPr>
        <w:t>Análisis de Consistencia Interna</w:t>
      </w:r>
      <w:r w:rsidRPr="006E5AAE">
        <w:rPr>
          <w:rFonts w:ascii="Times New Roman" w:hAnsi="Times New Roman" w:cs="Times New Roman"/>
          <w:color w:val="000000"/>
          <w:sz w:val="24"/>
        </w:rPr>
        <w:t>, en el sentido de dotar de significación a los ítem</w:t>
      </w:r>
      <w:r w:rsidR="006E5AAE">
        <w:rPr>
          <w:rFonts w:ascii="Times New Roman" w:hAnsi="Times New Roman" w:cs="Times New Roman"/>
          <w:color w:val="000000"/>
          <w:sz w:val="24"/>
        </w:rPr>
        <w:t xml:space="preserve">s </w:t>
      </w:r>
      <w:r w:rsidRPr="006E5AAE">
        <w:rPr>
          <w:rFonts w:ascii="Times New Roman" w:hAnsi="Times New Roman" w:cs="Times New Roman"/>
          <w:color w:val="000000"/>
          <w:sz w:val="24"/>
        </w:rPr>
        <w:t>de la prueba, es decir, conseguir que cada uno de ellos mida una porción del rasgo o</w:t>
      </w:r>
      <w:r w:rsidR="006E5AAE">
        <w:rPr>
          <w:rFonts w:ascii="Times New Roman" w:hAnsi="Times New Roman" w:cs="Times New Roman"/>
          <w:color w:val="000000"/>
          <w:sz w:val="24"/>
        </w:rPr>
        <w:t xml:space="preserve"> </w:t>
      </w:r>
      <w:r w:rsidRPr="006E5AAE">
        <w:rPr>
          <w:rFonts w:ascii="Times New Roman" w:hAnsi="Times New Roman" w:cs="Times New Roman"/>
          <w:color w:val="000000"/>
          <w:sz w:val="24"/>
        </w:rPr>
        <w:t>característica que se desea estudiar (Del Rincón et al., 1995, p. 54). Para ello utilizamos el</w:t>
      </w:r>
      <w:r w:rsidR="006E5AAE" w:rsidRPr="006E5AAE">
        <w:rPr>
          <w:rFonts w:ascii="Times New Roman" w:hAnsi="Times New Roman" w:cs="Times New Roman"/>
          <w:color w:val="000000"/>
          <w:sz w:val="24"/>
        </w:rPr>
        <w:t xml:space="preserve"> </w:t>
      </w:r>
      <w:r w:rsidRPr="006E5AAE">
        <w:rPr>
          <w:rFonts w:ascii="Times New Roman" w:hAnsi="Times New Roman" w:cs="Times New Roman"/>
          <w:color w:val="000000"/>
          <w:sz w:val="24"/>
        </w:rPr>
        <w:t>coeficiente Alfa de Cronbach.</w:t>
      </w:r>
    </w:p>
    <w:p w:rsidR="00A706CD" w:rsidRPr="006E5AAE" w:rsidRDefault="00A706CD" w:rsidP="00454AD4">
      <w:pPr>
        <w:pStyle w:val="Prrafodelista"/>
        <w:numPr>
          <w:ilvl w:val="0"/>
          <w:numId w:val="11"/>
        </w:numPr>
        <w:autoSpaceDE w:val="0"/>
        <w:autoSpaceDN w:val="0"/>
        <w:adjustRightInd w:val="0"/>
        <w:spacing w:after="0" w:line="480" w:lineRule="auto"/>
        <w:rPr>
          <w:rFonts w:ascii="Times New Roman" w:hAnsi="Times New Roman" w:cs="Times New Roman"/>
          <w:color w:val="000000"/>
          <w:sz w:val="24"/>
        </w:rPr>
      </w:pPr>
      <w:r w:rsidRPr="006E5AAE">
        <w:rPr>
          <w:rFonts w:ascii="Times New Roman" w:hAnsi="Times New Roman" w:cs="Times New Roman"/>
          <w:iCs/>
          <w:color w:val="000000"/>
          <w:sz w:val="24"/>
        </w:rPr>
        <w:t xml:space="preserve">Análisis de la capacidad de discriminación de los elementos </w:t>
      </w:r>
      <w:r w:rsidRPr="006E5AAE">
        <w:rPr>
          <w:rFonts w:ascii="Times New Roman" w:hAnsi="Times New Roman" w:cs="Times New Roman"/>
          <w:color w:val="000000"/>
          <w:sz w:val="24"/>
        </w:rPr>
        <w:t>de modo que se refuerce el</w:t>
      </w:r>
      <w:r w:rsidR="006E5AAE" w:rsidRPr="006E5AAE">
        <w:rPr>
          <w:rFonts w:ascii="Times New Roman" w:hAnsi="Times New Roman" w:cs="Times New Roman"/>
          <w:color w:val="000000"/>
          <w:sz w:val="24"/>
        </w:rPr>
        <w:t xml:space="preserve"> </w:t>
      </w:r>
      <w:r w:rsidRPr="006E5AAE">
        <w:rPr>
          <w:rFonts w:ascii="Times New Roman" w:hAnsi="Times New Roman" w:cs="Times New Roman"/>
          <w:color w:val="000000"/>
          <w:sz w:val="24"/>
        </w:rPr>
        <w:t>carácter unidimensional de la prueba (García, Gil y Rodríguez, 1995, p. 24). Se utiliza para</w:t>
      </w:r>
      <w:r w:rsidR="006E5AAE">
        <w:rPr>
          <w:rFonts w:ascii="Times New Roman" w:hAnsi="Times New Roman" w:cs="Times New Roman"/>
          <w:color w:val="000000"/>
          <w:sz w:val="24"/>
        </w:rPr>
        <w:t xml:space="preserve"> </w:t>
      </w:r>
      <w:r w:rsidRPr="006E5AAE">
        <w:rPr>
          <w:rFonts w:ascii="Times New Roman" w:hAnsi="Times New Roman" w:cs="Times New Roman"/>
          <w:color w:val="000000"/>
          <w:sz w:val="24"/>
        </w:rPr>
        <w:t xml:space="preserve">ello la t de </w:t>
      </w:r>
      <w:proofErr w:type="spellStart"/>
      <w:r w:rsidRPr="006E5AAE">
        <w:rPr>
          <w:rFonts w:ascii="Times New Roman" w:hAnsi="Times New Roman" w:cs="Times New Roman"/>
          <w:color w:val="000000"/>
          <w:sz w:val="24"/>
        </w:rPr>
        <w:t>Student</w:t>
      </w:r>
      <w:proofErr w:type="spellEnd"/>
      <w:r w:rsidRPr="006E5AAE">
        <w:rPr>
          <w:rFonts w:ascii="Times New Roman" w:hAnsi="Times New Roman" w:cs="Times New Roman"/>
          <w:color w:val="000000"/>
          <w:sz w:val="24"/>
        </w:rPr>
        <w:t xml:space="preserve"> entre las medias de los grupos establecidos.</w:t>
      </w:r>
    </w:p>
    <w:p w:rsidR="00A706CD" w:rsidRPr="006E5AAE" w:rsidRDefault="00A706CD" w:rsidP="00454AD4">
      <w:pPr>
        <w:pStyle w:val="Prrafodelista"/>
        <w:numPr>
          <w:ilvl w:val="0"/>
          <w:numId w:val="11"/>
        </w:numPr>
        <w:autoSpaceDE w:val="0"/>
        <w:autoSpaceDN w:val="0"/>
        <w:adjustRightInd w:val="0"/>
        <w:spacing w:after="0" w:line="480" w:lineRule="auto"/>
        <w:rPr>
          <w:rFonts w:ascii="Times New Roman" w:hAnsi="Times New Roman" w:cs="Times New Roman"/>
          <w:color w:val="000000"/>
          <w:sz w:val="24"/>
        </w:rPr>
      </w:pPr>
      <w:r w:rsidRPr="006E5AAE">
        <w:rPr>
          <w:rFonts w:ascii="Times New Roman" w:hAnsi="Times New Roman" w:cs="Times New Roman"/>
          <w:color w:val="000000"/>
          <w:sz w:val="24"/>
        </w:rPr>
        <w:t>El coeficiente de fiabilidad del cuestionario vendrá determinado por el coeficiente Alfa de Cro</w:t>
      </w:r>
      <w:r w:rsidR="006E5AAE" w:rsidRPr="006E5AAE">
        <w:rPr>
          <w:rFonts w:ascii="Times New Roman" w:hAnsi="Times New Roman" w:cs="Times New Roman"/>
          <w:color w:val="000000"/>
          <w:sz w:val="24"/>
        </w:rPr>
        <w:t>n</w:t>
      </w:r>
      <w:r w:rsidRPr="006E5AAE">
        <w:rPr>
          <w:rFonts w:ascii="Times New Roman" w:hAnsi="Times New Roman" w:cs="Times New Roman"/>
          <w:color w:val="000000"/>
          <w:sz w:val="24"/>
        </w:rPr>
        <w:t>bach</w:t>
      </w:r>
      <w:r w:rsidR="006E5AAE">
        <w:rPr>
          <w:rFonts w:ascii="Times New Roman" w:hAnsi="Times New Roman" w:cs="Times New Roman"/>
          <w:color w:val="000000"/>
          <w:sz w:val="24"/>
        </w:rPr>
        <w:t xml:space="preserve"> </w:t>
      </w:r>
      <w:r w:rsidRPr="006E5AAE">
        <w:rPr>
          <w:rFonts w:ascii="Times New Roman" w:hAnsi="Times New Roman" w:cs="Times New Roman"/>
          <w:color w:val="000000"/>
          <w:sz w:val="24"/>
        </w:rPr>
        <w:t>basado en la correlación ínter elementos promedio. Con este tipo de análisis obtendremos la siguiente</w:t>
      </w:r>
      <w:r w:rsidR="006E5AAE">
        <w:rPr>
          <w:rFonts w:ascii="Times New Roman" w:hAnsi="Times New Roman" w:cs="Times New Roman"/>
          <w:color w:val="000000"/>
          <w:sz w:val="24"/>
        </w:rPr>
        <w:t xml:space="preserve"> </w:t>
      </w:r>
      <w:proofErr w:type="spellStart"/>
      <w:r w:rsidRPr="006E5AAE">
        <w:rPr>
          <w:rFonts w:ascii="Times New Roman" w:hAnsi="Times New Roman" w:cs="Times New Roman"/>
          <w:color w:val="000000"/>
          <w:sz w:val="24"/>
        </w:rPr>
        <w:t>nformación</w:t>
      </w:r>
      <w:proofErr w:type="spellEnd"/>
      <w:r w:rsidRPr="006E5AAE">
        <w:rPr>
          <w:rFonts w:ascii="Times New Roman" w:hAnsi="Times New Roman" w:cs="Times New Roman"/>
          <w:color w:val="000000"/>
          <w:sz w:val="24"/>
        </w:rPr>
        <w:t>:</w:t>
      </w:r>
    </w:p>
    <w:p w:rsidR="006E5AAE" w:rsidRDefault="00A706CD" w:rsidP="00454AD4">
      <w:pPr>
        <w:pStyle w:val="Prrafodelista"/>
        <w:numPr>
          <w:ilvl w:val="0"/>
          <w:numId w:val="12"/>
        </w:numPr>
        <w:autoSpaceDE w:val="0"/>
        <w:autoSpaceDN w:val="0"/>
        <w:adjustRightInd w:val="0"/>
        <w:spacing w:after="0" w:line="480" w:lineRule="auto"/>
        <w:rPr>
          <w:rFonts w:ascii="Times New Roman" w:hAnsi="Times New Roman" w:cs="Times New Roman"/>
          <w:color w:val="000000"/>
          <w:sz w:val="24"/>
        </w:rPr>
      </w:pPr>
      <w:r w:rsidRPr="006E5AAE">
        <w:rPr>
          <w:rFonts w:ascii="Times New Roman" w:hAnsi="Times New Roman" w:cs="Times New Roman"/>
          <w:color w:val="000000"/>
          <w:sz w:val="24"/>
        </w:rPr>
        <w:t>Media y varianza de los ítems eliminados</w:t>
      </w:r>
      <w:r w:rsidR="006E5AAE">
        <w:rPr>
          <w:rFonts w:ascii="Times New Roman" w:hAnsi="Times New Roman" w:cs="Times New Roman"/>
          <w:color w:val="000000"/>
          <w:sz w:val="24"/>
        </w:rPr>
        <w:t>.</w:t>
      </w:r>
    </w:p>
    <w:p w:rsidR="006E5AAE" w:rsidRPr="006E5AAE" w:rsidRDefault="00A706CD" w:rsidP="00454AD4">
      <w:pPr>
        <w:pStyle w:val="Prrafodelista"/>
        <w:numPr>
          <w:ilvl w:val="0"/>
          <w:numId w:val="12"/>
        </w:numPr>
        <w:autoSpaceDE w:val="0"/>
        <w:autoSpaceDN w:val="0"/>
        <w:adjustRightInd w:val="0"/>
        <w:spacing w:after="0" w:line="480" w:lineRule="auto"/>
        <w:rPr>
          <w:rFonts w:ascii="Times New Roman" w:hAnsi="Times New Roman" w:cs="Times New Roman"/>
          <w:color w:val="000000"/>
          <w:sz w:val="24"/>
        </w:rPr>
      </w:pPr>
      <w:r w:rsidRPr="006E5AAE">
        <w:rPr>
          <w:rFonts w:ascii="Times New Roman" w:hAnsi="Times New Roman" w:cs="Times New Roman"/>
          <w:color w:val="000000"/>
          <w:sz w:val="24"/>
        </w:rPr>
        <w:t>Coeficiente de Homogeneidad corregido para cada ítem</w:t>
      </w:r>
      <w:r w:rsidR="006E5AAE">
        <w:rPr>
          <w:rFonts w:ascii="Times New Roman" w:hAnsi="Times New Roman" w:cs="Times New Roman"/>
          <w:color w:val="000000"/>
          <w:sz w:val="24"/>
        </w:rPr>
        <w:t>.</w:t>
      </w:r>
    </w:p>
    <w:p w:rsidR="006E5AAE" w:rsidRDefault="00A706CD" w:rsidP="00454AD4">
      <w:pPr>
        <w:pStyle w:val="Prrafodelista"/>
        <w:numPr>
          <w:ilvl w:val="0"/>
          <w:numId w:val="12"/>
        </w:numPr>
        <w:autoSpaceDE w:val="0"/>
        <w:autoSpaceDN w:val="0"/>
        <w:adjustRightInd w:val="0"/>
        <w:spacing w:after="0" w:line="480" w:lineRule="auto"/>
        <w:rPr>
          <w:rFonts w:ascii="Times New Roman" w:hAnsi="Times New Roman" w:cs="Times New Roman"/>
          <w:color w:val="000000"/>
          <w:sz w:val="24"/>
        </w:rPr>
      </w:pPr>
      <w:r w:rsidRPr="006E5AAE">
        <w:rPr>
          <w:rFonts w:ascii="Times New Roman" w:hAnsi="Times New Roman" w:cs="Times New Roman"/>
          <w:color w:val="000000"/>
          <w:sz w:val="24"/>
        </w:rPr>
        <w:t>Coeficiente Alfa en caso de eliminación del ítem.</w:t>
      </w:r>
    </w:p>
    <w:p w:rsidR="00A706CD" w:rsidRPr="006E5AAE" w:rsidRDefault="00A706CD" w:rsidP="00454AD4">
      <w:pPr>
        <w:pStyle w:val="Prrafodelista"/>
        <w:numPr>
          <w:ilvl w:val="0"/>
          <w:numId w:val="12"/>
        </w:numPr>
        <w:autoSpaceDE w:val="0"/>
        <w:autoSpaceDN w:val="0"/>
        <w:adjustRightInd w:val="0"/>
        <w:spacing w:after="0" w:line="480" w:lineRule="auto"/>
        <w:rPr>
          <w:rFonts w:ascii="Times New Roman" w:hAnsi="Times New Roman" w:cs="Times New Roman"/>
          <w:color w:val="000000"/>
          <w:sz w:val="24"/>
        </w:rPr>
      </w:pPr>
      <w:r w:rsidRPr="006E5AAE">
        <w:rPr>
          <w:rFonts w:ascii="Times New Roman" w:hAnsi="Times New Roman" w:cs="Times New Roman"/>
          <w:color w:val="000000"/>
          <w:sz w:val="24"/>
        </w:rPr>
        <w:t>Valores de Alfa para el conjunto de los sujetos que respondieron a la escala, en función de</w:t>
      </w:r>
      <w:r w:rsidR="006E5AAE">
        <w:rPr>
          <w:rFonts w:ascii="Times New Roman" w:hAnsi="Times New Roman" w:cs="Times New Roman"/>
          <w:color w:val="000000"/>
          <w:sz w:val="24"/>
        </w:rPr>
        <w:t xml:space="preserve"> </w:t>
      </w:r>
      <w:r w:rsidRPr="006E5AAE">
        <w:rPr>
          <w:rFonts w:ascii="Times New Roman" w:hAnsi="Times New Roman" w:cs="Times New Roman"/>
          <w:color w:val="000000"/>
          <w:sz w:val="24"/>
        </w:rPr>
        <w:t>las dimensiones de estudio.</w:t>
      </w:r>
      <w:r w:rsidRPr="006E5AAE">
        <w:rPr>
          <w:rFonts w:ascii="Times New Roman" w:hAnsi="Times New Roman" w:cs="Times New Roman"/>
          <w:sz w:val="24"/>
        </w:rPr>
        <w:t xml:space="preserve"> Realizando una primera aproximación, el valor total de Alfa en la escala (0,652) indica una correlación</w:t>
      </w:r>
      <w:r w:rsidR="006E5AAE">
        <w:rPr>
          <w:rFonts w:ascii="Times New Roman" w:hAnsi="Times New Roman" w:cs="Times New Roman"/>
          <w:sz w:val="24"/>
        </w:rPr>
        <w:t xml:space="preserve"> </w:t>
      </w:r>
      <w:r w:rsidRPr="006E5AAE">
        <w:rPr>
          <w:rFonts w:ascii="Times New Roman" w:hAnsi="Times New Roman" w:cs="Times New Roman"/>
          <w:sz w:val="24"/>
        </w:rPr>
        <w:t>elevada, un nivel elevado de estabilidad en las respuestas, por lo que el cuestionario presenta</w:t>
      </w:r>
      <w:r w:rsidR="006E5AAE">
        <w:rPr>
          <w:rFonts w:ascii="Times New Roman" w:hAnsi="Times New Roman" w:cs="Times New Roman"/>
          <w:sz w:val="24"/>
        </w:rPr>
        <w:t xml:space="preserve"> </w:t>
      </w:r>
      <w:r w:rsidRPr="006E5AAE">
        <w:rPr>
          <w:rFonts w:ascii="Times New Roman" w:hAnsi="Times New Roman" w:cs="Times New Roman"/>
          <w:sz w:val="24"/>
        </w:rPr>
        <w:t>indicios de garantías de fiabilidad.</w:t>
      </w:r>
    </w:p>
    <w:p w:rsidR="00A706CD" w:rsidRDefault="006E5AAE" w:rsidP="006E5AAE">
      <w:pPr>
        <w:spacing w:line="480" w:lineRule="auto"/>
        <w:ind w:firstLine="708"/>
        <w:rPr>
          <w:rFonts w:ascii="Times New Roman" w:hAnsi="Times New Roman" w:cs="Times New Roman"/>
          <w:sz w:val="24"/>
        </w:rPr>
      </w:pPr>
      <w:r w:rsidRPr="006E5AAE">
        <w:rPr>
          <w:rFonts w:ascii="Times New Roman" w:hAnsi="Times New Roman" w:cs="Times New Roman"/>
          <w:sz w:val="24"/>
        </w:rPr>
        <w:t>Es importante resaltar</w:t>
      </w:r>
      <w:r>
        <w:rPr>
          <w:rFonts w:ascii="Times New Roman" w:hAnsi="Times New Roman" w:cs="Times New Roman"/>
          <w:sz w:val="24"/>
        </w:rPr>
        <w:t xml:space="preserve">, </w:t>
      </w:r>
      <w:proofErr w:type="gramStart"/>
      <w:r>
        <w:rPr>
          <w:rFonts w:ascii="Times New Roman" w:hAnsi="Times New Roman" w:cs="Times New Roman"/>
          <w:sz w:val="24"/>
        </w:rPr>
        <w:t>que</w:t>
      </w:r>
      <w:proofErr w:type="gramEnd"/>
      <w:r>
        <w:rPr>
          <w:rFonts w:ascii="Times New Roman" w:hAnsi="Times New Roman" w:cs="Times New Roman"/>
          <w:sz w:val="24"/>
        </w:rPr>
        <w:t xml:space="preserve"> para cada cuestionario, preguntas guía de las entrevistas y grupos focales, se llevó a cabo un procedimiento adecuado, pero la autora de esta crítica consideró que era mas pertinente, destacar el extraordinario esfuerzo </w:t>
      </w:r>
      <w:r>
        <w:rPr>
          <w:rFonts w:ascii="Times New Roman" w:hAnsi="Times New Roman" w:cs="Times New Roman"/>
          <w:sz w:val="24"/>
        </w:rPr>
        <w:lastRenderedPageBreak/>
        <w:t>realizado por estos/as evaluadoras para obtener evidencias de la validez de los resultados del cuestionario pre-test.</w:t>
      </w:r>
      <w:r w:rsidR="00415177">
        <w:rPr>
          <w:rFonts w:ascii="Times New Roman" w:hAnsi="Times New Roman" w:cs="Times New Roman"/>
          <w:sz w:val="24"/>
        </w:rPr>
        <w:t xml:space="preserve"> Por todo lo expuesto anteriormente, es preciso mencionar que la evidencia que presentan es adecuada y concuerdan con los estándares y objetivos planteados en la evaluación. </w:t>
      </w:r>
    </w:p>
    <w:p w:rsidR="002C79DD" w:rsidRPr="002C79DD" w:rsidRDefault="002C79DD" w:rsidP="002C79DD">
      <w:pPr>
        <w:autoSpaceDE w:val="0"/>
        <w:autoSpaceDN w:val="0"/>
        <w:adjustRightInd w:val="0"/>
        <w:spacing w:after="0" w:line="480" w:lineRule="auto"/>
        <w:ind w:firstLine="708"/>
        <w:rPr>
          <w:rFonts w:ascii="Times New Roman" w:hAnsi="Times New Roman" w:cs="Times New Roman"/>
          <w:sz w:val="24"/>
        </w:rPr>
      </w:pPr>
      <w:r>
        <w:rPr>
          <w:rFonts w:ascii="Times New Roman" w:hAnsi="Times New Roman" w:cs="Times New Roman"/>
          <w:sz w:val="24"/>
        </w:rPr>
        <w:t>La</w:t>
      </w:r>
      <w:r w:rsidR="00A50AD8">
        <w:rPr>
          <w:rFonts w:ascii="Times New Roman" w:hAnsi="Times New Roman" w:cs="Times New Roman"/>
          <w:sz w:val="24"/>
        </w:rPr>
        <w:t xml:space="preserve"> </w:t>
      </w:r>
      <w:r>
        <w:rPr>
          <w:rFonts w:ascii="Times New Roman" w:hAnsi="Times New Roman" w:cs="Times New Roman"/>
          <w:sz w:val="24"/>
        </w:rPr>
        <w:t xml:space="preserve">recomendación final </w:t>
      </w:r>
      <w:r w:rsidR="00A50AD8">
        <w:rPr>
          <w:rFonts w:ascii="Times New Roman" w:hAnsi="Times New Roman" w:cs="Times New Roman"/>
          <w:sz w:val="24"/>
        </w:rPr>
        <w:t xml:space="preserve">que se detalla en el informe </w:t>
      </w:r>
      <w:r>
        <w:rPr>
          <w:rFonts w:ascii="Times New Roman" w:hAnsi="Times New Roman" w:cs="Times New Roman"/>
          <w:sz w:val="24"/>
        </w:rPr>
        <w:t xml:space="preserve">es que </w:t>
      </w:r>
      <w:r w:rsidRPr="002C79DD">
        <w:rPr>
          <w:rFonts w:ascii="Times New Roman" w:hAnsi="Times New Roman" w:cs="Times New Roman"/>
          <w:sz w:val="24"/>
        </w:rPr>
        <w:t>es necesario que se puedan transferir los resultado</w:t>
      </w:r>
      <w:r w:rsidR="00025B7A">
        <w:rPr>
          <w:rFonts w:ascii="Times New Roman" w:hAnsi="Times New Roman" w:cs="Times New Roman"/>
          <w:sz w:val="24"/>
        </w:rPr>
        <w:t xml:space="preserve">s encontrados </w:t>
      </w:r>
      <w:r w:rsidRPr="002C79DD">
        <w:rPr>
          <w:rFonts w:ascii="Times New Roman" w:hAnsi="Times New Roman" w:cs="Times New Roman"/>
          <w:sz w:val="24"/>
        </w:rPr>
        <w:t>a toda la sociedad, de modo que esta</w:t>
      </w:r>
    </w:p>
    <w:p w:rsidR="00A50AD8" w:rsidRDefault="002C79DD" w:rsidP="002C79DD">
      <w:pPr>
        <w:autoSpaceDE w:val="0"/>
        <w:autoSpaceDN w:val="0"/>
        <w:adjustRightInd w:val="0"/>
        <w:spacing w:after="0" w:line="480" w:lineRule="auto"/>
        <w:rPr>
          <w:rFonts w:ascii="Times New Roman" w:hAnsi="Times New Roman" w:cs="Times New Roman"/>
          <w:sz w:val="24"/>
        </w:rPr>
      </w:pPr>
      <w:r w:rsidRPr="002C79DD">
        <w:rPr>
          <w:rFonts w:ascii="Times New Roman" w:hAnsi="Times New Roman" w:cs="Times New Roman"/>
          <w:sz w:val="24"/>
        </w:rPr>
        <w:t>posean información sobre la utilidad de la prevención</w:t>
      </w:r>
      <w:r w:rsidR="00025B7A">
        <w:rPr>
          <w:rFonts w:ascii="Times New Roman" w:hAnsi="Times New Roman" w:cs="Times New Roman"/>
          <w:sz w:val="24"/>
        </w:rPr>
        <w:t xml:space="preserve"> contra las drogas</w:t>
      </w:r>
      <w:r w:rsidRPr="002C79DD">
        <w:rPr>
          <w:rFonts w:ascii="Times New Roman" w:hAnsi="Times New Roman" w:cs="Times New Roman"/>
          <w:sz w:val="24"/>
        </w:rPr>
        <w:t xml:space="preserve">. </w:t>
      </w:r>
      <w:r w:rsidR="00025B7A">
        <w:rPr>
          <w:rFonts w:ascii="Times New Roman" w:hAnsi="Times New Roman" w:cs="Times New Roman"/>
          <w:sz w:val="24"/>
        </w:rPr>
        <w:t>Por lo que</w:t>
      </w:r>
      <w:r>
        <w:rPr>
          <w:rFonts w:ascii="Times New Roman" w:hAnsi="Times New Roman" w:cs="Times New Roman"/>
          <w:sz w:val="24"/>
        </w:rPr>
        <w:t xml:space="preserve">, </w:t>
      </w:r>
      <w:r w:rsidRPr="002C79DD">
        <w:rPr>
          <w:rFonts w:ascii="Times New Roman" w:hAnsi="Times New Roman" w:cs="Times New Roman"/>
          <w:sz w:val="24"/>
        </w:rPr>
        <w:t>la información obtenida será compartida en diferentes eventos científicos de carácter nacional e internacional, así como difundidos en diferentes publicaciones periódicas de impacto y distribuidos a través de diversos medios de comunicación.</w:t>
      </w:r>
    </w:p>
    <w:p w:rsidR="002C79DD" w:rsidRDefault="002C79DD" w:rsidP="002C79DD">
      <w:pPr>
        <w:autoSpaceDE w:val="0"/>
        <w:autoSpaceDN w:val="0"/>
        <w:adjustRightInd w:val="0"/>
        <w:spacing w:after="0" w:line="480" w:lineRule="auto"/>
        <w:rPr>
          <w:rFonts w:ascii="Times New Roman" w:hAnsi="Times New Roman" w:cs="Times New Roman"/>
          <w:sz w:val="24"/>
        </w:rPr>
      </w:pPr>
      <w:r>
        <w:rPr>
          <w:rFonts w:ascii="Times New Roman" w:hAnsi="Times New Roman" w:cs="Times New Roman"/>
          <w:sz w:val="24"/>
        </w:rPr>
        <w:tab/>
        <w:t xml:space="preserve">Por la naturaleza del informe la recomendación dada concuerda con los </w:t>
      </w:r>
      <w:r w:rsidR="00E912EA">
        <w:rPr>
          <w:rFonts w:ascii="Times New Roman" w:hAnsi="Times New Roman" w:cs="Times New Roman"/>
          <w:sz w:val="24"/>
        </w:rPr>
        <w:t>estándares</w:t>
      </w:r>
      <w:r>
        <w:rPr>
          <w:rFonts w:ascii="Times New Roman" w:hAnsi="Times New Roman" w:cs="Times New Roman"/>
          <w:sz w:val="24"/>
        </w:rPr>
        <w:t xml:space="preserve"> contemplados</w:t>
      </w:r>
      <w:r w:rsidR="00E912EA">
        <w:rPr>
          <w:rFonts w:ascii="Times New Roman" w:hAnsi="Times New Roman" w:cs="Times New Roman"/>
          <w:sz w:val="24"/>
        </w:rPr>
        <w:t xml:space="preserve">. Sin embargo, un aspecto que no se incluyen en estas recomendaciones, son las actividades que ellos debieron sugerir, para que poder responder a lo que los alumnos y alumnas expresaron, de la repetición de las actividades, que algunos maestros/as no son lo suficientemente dinámicos en las unidades didácticas. De igual forma, el hecho de que alumnos/as informaron que como los que le ofrecían las unidades didácticas eran los mismos docentes de las clases regulares, esto no les motivaba a tomas las clases del programa, que les gustaría, que nuevos docentes, expertos en el área le ofrezcan ciertos módulos. Para este particular, se pudiesen hacer alianzas con entidades de salud, policía, control de drogas, </w:t>
      </w:r>
      <w:r w:rsidR="00025B7A">
        <w:rPr>
          <w:rFonts w:ascii="Times New Roman" w:hAnsi="Times New Roman" w:cs="Times New Roman"/>
          <w:sz w:val="24"/>
        </w:rPr>
        <w:t>M</w:t>
      </w:r>
      <w:r w:rsidR="00E912EA">
        <w:rPr>
          <w:rFonts w:ascii="Times New Roman" w:hAnsi="Times New Roman" w:cs="Times New Roman"/>
          <w:sz w:val="24"/>
        </w:rPr>
        <w:t xml:space="preserve">inisterio de cultura o de la juventud de cada región, para que ellos ofrezcan los </w:t>
      </w:r>
      <w:r w:rsidR="00A565D2">
        <w:rPr>
          <w:rFonts w:ascii="Times New Roman" w:hAnsi="Times New Roman" w:cs="Times New Roman"/>
          <w:sz w:val="24"/>
        </w:rPr>
        <w:t>talleres,</w:t>
      </w:r>
      <w:r w:rsidR="00E912EA">
        <w:rPr>
          <w:rFonts w:ascii="Times New Roman" w:hAnsi="Times New Roman" w:cs="Times New Roman"/>
          <w:sz w:val="24"/>
        </w:rPr>
        <w:t xml:space="preserve"> aunque sea una vez a la semana. </w:t>
      </w:r>
    </w:p>
    <w:p w:rsidR="00ED40B1" w:rsidRDefault="00ED40B1" w:rsidP="002C79DD">
      <w:pPr>
        <w:autoSpaceDE w:val="0"/>
        <w:autoSpaceDN w:val="0"/>
        <w:adjustRightInd w:val="0"/>
        <w:spacing w:after="0" w:line="480" w:lineRule="auto"/>
        <w:rPr>
          <w:rFonts w:ascii="Times New Roman" w:hAnsi="Times New Roman" w:cs="Times New Roman"/>
          <w:sz w:val="24"/>
        </w:rPr>
      </w:pPr>
      <w:r>
        <w:rPr>
          <w:rFonts w:ascii="Times New Roman" w:hAnsi="Times New Roman" w:cs="Times New Roman"/>
          <w:sz w:val="24"/>
        </w:rPr>
        <w:tab/>
        <w:t>Otro aspecto importante que no se incluye en el inform</w:t>
      </w:r>
      <w:r w:rsidR="00A565D2">
        <w:rPr>
          <w:rFonts w:ascii="Times New Roman" w:hAnsi="Times New Roman" w:cs="Times New Roman"/>
          <w:sz w:val="24"/>
        </w:rPr>
        <w:t xml:space="preserve">e, como se describió anteriormente, fueron </w:t>
      </w:r>
      <w:r>
        <w:rPr>
          <w:rFonts w:ascii="Times New Roman" w:hAnsi="Times New Roman" w:cs="Times New Roman"/>
          <w:sz w:val="24"/>
        </w:rPr>
        <w:t>los aspectos éticos</w:t>
      </w:r>
      <w:r w:rsidR="00A565D2">
        <w:rPr>
          <w:rFonts w:ascii="Times New Roman" w:hAnsi="Times New Roman" w:cs="Times New Roman"/>
          <w:sz w:val="24"/>
        </w:rPr>
        <w:t>, los c</w:t>
      </w:r>
      <w:r>
        <w:rPr>
          <w:rFonts w:ascii="Times New Roman" w:hAnsi="Times New Roman" w:cs="Times New Roman"/>
          <w:sz w:val="24"/>
        </w:rPr>
        <w:t xml:space="preserve">onsentimientos, </w:t>
      </w:r>
      <w:r w:rsidR="00A565D2">
        <w:rPr>
          <w:rFonts w:ascii="Times New Roman" w:hAnsi="Times New Roman" w:cs="Times New Roman"/>
          <w:sz w:val="24"/>
        </w:rPr>
        <w:t xml:space="preserve">asentimientos, </w:t>
      </w:r>
      <w:r>
        <w:rPr>
          <w:rFonts w:ascii="Times New Roman" w:hAnsi="Times New Roman" w:cs="Times New Roman"/>
          <w:sz w:val="24"/>
        </w:rPr>
        <w:t>acceso a los datos</w:t>
      </w:r>
      <w:r w:rsidR="00A565D2">
        <w:rPr>
          <w:rFonts w:ascii="Times New Roman" w:hAnsi="Times New Roman" w:cs="Times New Roman"/>
          <w:sz w:val="24"/>
        </w:rPr>
        <w:t xml:space="preserve">, privacidad y que los alumnos/as no se sintieran presionados a participar, por </w:t>
      </w:r>
      <w:r w:rsidR="00A565D2">
        <w:rPr>
          <w:rFonts w:ascii="Times New Roman" w:hAnsi="Times New Roman" w:cs="Times New Roman"/>
          <w:sz w:val="24"/>
        </w:rPr>
        <w:lastRenderedPageBreak/>
        <w:t>el hecho de formar parte del programa. En otro orden de ideas,</w:t>
      </w:r>
      <w:r>
        <w:rPr>
          <w:rFonts w:ascii="Times New Roman" w:hAnsi="Times New Roman" w:cs="Times New Roman"/>
          <w:sz w:val="24"/>
        </w:rPr>
        <w:t xml:space="preserve"> no se detalló la razón por la cual eligieron todos los/las estudiante del plan piloto de una misma región y no una muestra representativa de cada una de las seis regiones. En este sentido, no se informa </w:t>
      </w:r>
      <w:r w:rsidR="00A565D2">
        <w:rPr>
          <w:rFonts w:ascii="Times New Roman" w:hAnsi="Times New Roman" w:cs="Times New Roman"/>
          <w:sz w:val="24"/>
        </w:rPr>
        <w:t xml:space="preserve">de que realmente los </w:t>
      </w:r>
      <w:r>
        <w:rPr>
          <w:rFonts w:ascii="Times New Roman" w:hAnsi="Times New Roman" w:cs="Times New Roman"/>
          <w:sz w:val="24"/>
        </w:rPr>
        <w:t xml:space="preserve">participaron en el plan piloto, no participaran en la </w:t>
      </w:r>
      <w:r w:rsidR="00A565D2">
        <w:rPr>
          <w:rFonts w:ascii="Times New Roman" w:hAnsi="Times New Roman" w:cs="Times New Roman"/>
          <w:sz w:val="24"/>
        </w:rPr>
        <w:t>evaluación</w:t>
      </w:r>
      <w:r>
        <w:rPr>
          <w:rFonts w:ascii="Times New Roman" w:hAnsi="Times New Roman" w:cs="Times New Roman"/>
          <w:sz w:val="24"/>
        </w:rPr>
        <w:t xml:space="preserve"> regular. </w:t>
      </w:r>
    </w:p>
    <w:p w:rsidR="00387387" w:rsidRPr="00025B7A" w:rsidRDefault="00A565D2" w:rsidP="002C79DD">
      <w:pPr>
        <w:autoSpaceDE w:val="0"/>
        <w:autoSpaceDN w:val="0"/>
        <w:adjustRightInd w:val="0"/>
        <w:spacing w:after="0" w:line="480" w:lineRule="auto"/>
        <w:rPr>
          <w:rFonts w:ascii="Times New Roman" w:hAnsi="Times New Roman" w:cs="Times New Roman"/>
          <w:sz w:val="24"/>
        </w:rPr>
      </w:pPr>
      <w:r>
        <w:rPr>
          <w:rFonts w:ascii="Times New Roman" w:hAnsi="Times New Roman" w:cs="Times New Roman"/>
          <w:sz w:val="24"/>
        </w:rPr>
        <w:tab/>
      </w:r>
      <w:r w:rsidR="00745BA7">
        <w:rPr>
          <w:rFonts w:ascii="Times New Roman" w:hAnsi="Times New Roman" w:cs="Times New Roman"/>
          <w:sz w:val="24"/>
        </w:rPr>
        <w:t xml:space="preserve">Este informe posee la </w:t>
      </w:r>
      <w:r w:rsidR="005045B9">
        <w:rPr>
          <w:rFonts w:ascii="Times New Roman" w:hAnsi="Times New Roman" w:cs="Times New Roman"/>
          <w:sz w:val="24"/>
        </w:rPr>
        <w:t>mayoría</w:t>
      </w:r>
      <w:r w:rsidR="00745BA7">
        <w:rPr>
          <w:rFonts w:ascii="Times New Roman" w:hAnsi="Times New Roman" w:cs="Times New Roman"/>
          <w:sz w:val="24"/>
        </w:rPr>
        <w:t xml:space="preserve"> de los elementos que los expertos en </w:t>
      </w:r>
      <w:r w:rsidR="005045B9">
        <w:rPr>
          <w:rFonts w:ascii="Times New Roman" w:hAnsi="Times New Roman" w:cs="Times New Roman"/>
          <w:sz w:val="24"/>
        </w:rPr>
        <w:t>evaluación</w:t>
      </w:r>
      <w:r w:rsidR="00745BA7">
        <w:rPr>
          <w:rFonts w:ascii="Times New Roman" w:hAnsi="Times New Roman" w:cs="Times New Roman"/>
          <w:sz w:val="24"/>
        </w:rPr>
        <w:t xml:space="preserve"> de programas </w:t>
      </w:r>
      <w:r w:rsidR="005045B9">
        <w:rPr>
          <w:rFonts w:ascii="Times New Roman" w:hAnsi="Times New Roman" w:cs="Times New Roman"/>
          <w:sz w:val="24"/>
        </w:rPr>
        <w:t>recomiendan</w:t>
      </w:r>
      <w:r w:rsidR="00745BA7" w:rsidRPr="00745BA7">
        <w:rPr>
          <w:rFonts w:ascii="Times New Roman" w:hAnsi="Times New Roman" w:cs="Times New Roman"/>
          <w:sz w:val="24"/>
        </w:rPr>
        <w:t xml:space="preserve"> </w:t>
      </w:r>
      <w:r w:rsidR="005045B9">
        <w:rPr>
          <w:rFonts w:ascii="Times New Roman" w:hAnsi="Times New Roman" w:cs="Times New Roman"/>
          <w:sz w:val="24"/>
        </w:rPr>
        <w:t>(</w:t>
      </w:r>
      <w:r w:rsidR="00745BA7">
        <w:rPr>
          <w:rFonts w:ascii="Times New Roman" w:hAnsi="Times New Roman" w:cs="Times New Roman"/>
          <w:sz w:val="24"/>
        </w:rPr>
        <w:t xml:space="preserve">Fitzpatrick, Sanders y </w:t>
      </w:r>
      <w:proofErr w:type="spellStart"/>
      <w:r w:rsidR="00745BA7">
        <w:rPr>
          <w:rFonts w:ascii="Times New Roman" w:hAnsi="Times New Roman" w:cs="Times New Roman"/>
          <w:sz w:val="24"/>
        </w:rPr>
        <w:t>Worthen</w:t>
      </w:r>
      <w:proofErr w:type="spellEnd"/>
      <w:r w:rsidR="005045B9">
        <w:rPr>
          <w:rFonts w:ascii="Times New Roman" w:hAnsi="Times New Roman" w:cs="Times New Roman"/>
          <w:sz w:val="24"/>
        </w:rPr>
        <w:t xml:space="preserve">, </w:t>
      </w:r>
      <w:r w:rsidR="00745BA7">
        <w:rPr>
          <w:rFonts w:ascii="Times New Roman" w:hAnsi="Times New Roman" w:cs="Times New Roman"/>
          <w:sz w:val="24"/>
        </w:rPr>
        <w:t>2004</w:t>
      </w:r>
      <w:r w:rsidR="005045B9">
        <w:rPr>
          <w:rFonts w:ascii="Times New Roman" w:hAnsi="Times New Roman" w:cs="Times New Roman"/>
          <w:sz w:val="24"/>
        </w:rPr>
        <w:t xml:space="preserve">; </w:t>
      </w:r>
      <w:r w:rsidR="00745BA7">
        <w:rPr>
          <w:rFonts w:ascii="Times New Roman" w:hAnsi="Times New Roman" w:cs="Times New Roman"/>
          <w:sz w:val="24"/>
        </w:rPr>
        <w:t>AEA</w:t>
      </w:r>
      <w:r w:rsidR="005045B9">
        <w:rPr>
          <w:rFonts w:ascii="Times New Roman" w:hAnsi="Times New Roman" w:cs="Times New Roman"/>
          <w:sz w:val="24"/>
        </w:rPr>
        <w:t xml:space="preserve">, </w:t>
      </w:r>
      <w:r w:rsidR="00745BA7">
        <w:rPr>
          <w:rFonts w:ascii="Times New Roman" w:hAnsi="Times New Roman" w:cs="Times New Roman"/>
          <w:sz w:val="24"/>
        </w:rPr>
        <w:t xml:space="preserve">2014 y </w:t>
      </w:r>
      <w:r w:rsidR="00745BA7" w:rsidRPr="000C0377">
        <w:rPr>
          <w:rFonts w:ascii="Times New Roman" w:hAnsi="Times New Roman" w:cs="Times New Roman"/>
          <w:sz w:val="24"/>
        </w:rPr>
        <w:t>JCSEE</w:t>
      </w:r>
      <w:r w:rsidR="00745BA7">
        <w:rPr>
          <w:rFonts w:ascii="Times New Roman" w:hAnsi="Times New Roman" w:cs="Times New Roman"/>
          <w:sz w:val="24"/>
        </w:rPr>
        <w:t xml:space="preserve">, </w:t>
      </w:r>
      <w:r w:rsidR="00387387">
        <w:rPr>
          <w:rFonts w:ascii="Times New Roman" w:hAnsi="Times New Roman" w:cs="Times New Roman"/>
          <w:sz w:val="24"/>
        </w:rPr>
        <w:t>2</w:t>
      </w:r>
      <w:r w:rsidR="00745BA7">
        <w:rPr>
          <w:rFonts w:ascii="Times New Roman" w:hAnsi="Times New Roman" w:cs="Times New Roman"/>
          <w:sz w:val="24"/>
        </w:rPr>
        <w:t>011)</w:t>
      </w:r>
      <w:r w:rsidR="00387387">
        <w:rPr>
          <w:rFonts w:ascii="Times New Roman" w:hAnsi="Times New Roman" w:cs="Times New Roman"/>
          <w:sz w:val="24"/>
        </w:rPr>
        <w:t>, deben tener los informes de evaluación. Los evaluadores/as fueron describieron de una manera</w:t>
      </w:r>
      <w:r w:rsidR="00745BA7">
        <w:rPr>
          <w:rFonts w:ascii="Times New Roman" w:hAnsi="Times New Roman" w:cs="Times New Roman"/>
          <w:sz w:val="24"/>
        </w:rPr>
        <w:t xml:space="preserve"> muy detallada cada paso, proceso, fueron minuciosos al redactar e incluir todos los elementos</w:t>
      </w:r>
      <w:r w:rsidR="00387387">
        <w:rPr>
          <w:rFonts w:ascii="Times New Roman" w:hAnsi="Times New Roman" w:cs="Times New Roman"/>
          <w:sz w:val="24"/>
        </w:rPr>
        <w:t xml:space="preserve">. </w:t>
      </w:r>
      <w:r>
        <w:rPr>
          <w:rFonts w:ascii="Times New Roman" w:hAnsi="Times New Roman" w:cs="Times New Roman"/>
          <w:sz w:val="24"/>
        </w:rPr>
        <w:t xml:space="preserve">Lo </w:t>
      </w:r>
      <w:r w:rsidR="00387387">
        <w:rPr>
          <w:rFonts w:ascii="Times New Roman" w:hAnsi="Times New Roman" w:cs="Times New Roman"/>
          <w:sz w:val="24"/>
        </w:rPr>
        <w:t xml:space="preserve">único </w:t>
      </w:r>
      <w:r>
        <w:rPr>
          <w:rFonts w:ascii="Times New Roman" w:hAnsi="Times New Roman" w:cs="Times New Roman"/>
          <w:sz w:val="24"/>
        </w:rPr>
        <w:t xml:space="preserve">que </w:t>
      </w:r>
      <w:r w:rsidR="00387387">
        <w:rPr>
          <w:rFonts w:ascii="Times New Roman" w:hAnsi="Times New Roman" w:cs="Times New Roman"/>
          <w:sz w:val="24"/>
        </w:rPr>
        <w:t xml:space="preserve">recomendaría </w:t>
      </w:r>
      <w:r>
        <w:rPr>
          <w:rFonts w:ascii="Times New Roman" w:hAnsi="Times New Roman" w:cs="Times New Roman"/>
          <w:sz w:val="24"/>
        </w:rPr>
        <w:t>cambiar</w:t>
      </w:r>
      <w:r w:rsidR="00387387">
        <w:rPr>
          <w:rFonts w:ascii="Times New Roman" w:hAnsi="Times New Roman" w:cs="Times New Roman"/>
          <w:sz w:val="24"/>
        </w:rPr>
        <w:t xml:space="preserve"> es que</w:t>
      </w:r>
      <w:r>
        <w:rPr>
          <w:rFonts w:ascii="Times New Roman" w:hAnsi="Times New Roman" w:cs="Times New Roman"/>
          <w:sz w:val="24"/>
        </w:rPr>
        <w:t xml:space="preserve"> las tablas que ofrecieron informaciones </w:t>
      </w:r>
      <w:r w:rsidR="00745BA7">
        <w:rPr>
          <w:rFonts w:ascii="Times New Roman" w:hAnsi="Times New Roman" w:cs="Times New Roman"/>
          <w:sz w:val="24"/>
        </w:rPr>
        <w:t>con muchos detalles y</w:t>
      </w:r>
      <w:r>
        <w:rPr>
          <w:rFonts w:ascii="Times New Roman" w:hAnsi="Times New Roman" w:cs="Times New Roman"/>
          <w:sz w:val="24"/>
        </w:rPr>
        <w:t xml:space="preserve"> que se tomaron m</w:t>
      </w:r>
      <w:r w:rsidR="00745BA7">
        <w:rPr>
          <w:rFonts w:ascii="Times New Roman" w:hAnsi="Times New Roman" w:cs="Times New Roman"/>
          <w:sz w:val="24"/>
        </w:rPr>
        <w:t>á</w:t>
      </w:r>
      <w:r>
        <w:rPr>
          <w:rFonts w:ascii="Times New Roman" w:hAnsi="Times New Roman" w:cs="Times New Roman"/>
          <w:sz w:val="24"/>
        </w:rPr>
        <w:t>s de una página, colocarlo como</w:t>
      </w:r>
      <w:r w:rsidR="00025B7A">
        <w:rPr>
          <w:rFonts w:ascii="Times New Roman" w:hAnsi="Times New Roman" w:cs="Times New Roman"/>
          <w:sz w:val="24"/>
        </w:rPr>
        <w:t xml:space="preserve"> parte de los apéndices</w:t>
      </w:r>
      <w:r>
        <w:rPr>
          <w:rFonts w:ascii="Times New Roman" w:hAnsi="Times New Roman" w:cs="Times New Roman"/>
          <w:sz w:val="24"/>
        </w:rPr>
        <w:t>.</w:t>
      </w:r>
    </w:p>
    <w:p w:rsidR="00E912EA" w:rsidRDefault="008F63D5" w:rsidP="008F63D5">
      <w:pPr>
        <w:autoSpaceDE w:val="0"/>
        <w:autoSpaceDN w:val="0"/>
        <w:adjustRightInd w:val="0"/>
        <w:spacing w:after="0" w:line="480" w:lineRule="auto"/>
        <w:jc w:val="center"/>
        <w:rPr>
          <w:rFonts w:ascii="Times New Roman" w:hAnsi="Times New Roman" w:cs="Times New Roman"/>
          <w:b/>
          <w:sz w:val="24"/>
        </w:rPr>
      </w:pPr>
      <w:r w:rsidRPr="008F63D5">
        <w:rPr>
          <w:rFonts w:ascii="Times New Roman" w:hAnsi="Times New Roman" w:cs="Times New Roman"/>
          <w:b/>
          <w:sz w:val="24"/>
        </w:rPr>
        <w:t>Conclusiones</w:t>
      </w:r>
    </w:p>
    <w:p w:rsidR="008F63D5" w:rsidRDefault="008F63D5" w:rsidP="008F63D5">
      <w:pPr>
        <w:autoSpaceDE w:val="0"/>
        <w:autoSpaceDN w:val="0"/>
        <w:adjustRightInd w:val="0"/>
        <w:spacing w:after="0" w:line="480" w:lineRule="auto"/>
        <w:rPr>
          <w:rFonts w:ascii="Times New Roman" w:hAnsi="Times New Roman" w:cs="Times New Roman"/>
          <w:sz w:val="24"/>
        </w:rPr>
      </w:pPr>
      <w:r>
        <w:rPr>
          <w:rFonts w:ascii="Times New Roman" w:hAnsi="Times New Roman" w:cs="Times New Roman"/>
          <w:b/>
          <w:sz w:val="24"/>
        </w:rPr>
        <w:tab/>
      </w:r>
      <w:r w:rsidRPr="008F63D5">
        <w:rPr>
          <w:rFonts w:ascii="Times New Roman" w:hAnsi="Times New Roman" w:cs="Times New Roman"/>
          <w:sz w:val="24"/>
        </w:rPr>
        <w:t xml:space="preserve">Luego de haber leído y analizado cada una de las partes de este informe, realmente el esfuerzo realizado por todos estos expertos y expertas es digno de admirar. Aplicaron casi </w:t>
      </w:r>
      <w:r>
        <w:rPr>
          <w:rFonts w:ascii="Times New Roman" w:hAnsi="Times New Roman" w:cs="Times New Roman"/>
          <w:sz w:val="24"/>
        </w:rPr>
        <w:t xml:space="preserve">todos </w:t>
      </w:r>
      <w:r w:rsidRPr="008F63D5">
        <w:rPr>
          <w:rFonts w:ascii="Times New Roman" w:hAnsi="Times New Roman" w:cs="Times New Roman"/>
          <w:sz w:val="24"/>
        </w:rPr>
        <w:t>los aspectos que se deben seguir para hacer una excelente evaluación de un programa o sistemas. El hecho de haber construido tantos instrumentos y seguir el proceso de la evidencia de la validez</w:t>
      </w:r>
      <w:r>
        <w:rPr>
          <w:rFonts w:ascii="Times New Roman" w:hAnsi="Times New Roman" w:cs="Times New Roman"/>
          <w:sz w:val="24"/>
        </w:rPr>
        <w:t>, es motivo de felicitar la labor realizad</w:t>
      </w:r>
      <w:r w:rsidR="00025B7A">
        <w:rPr>
          <w:rFonts w:ascii="Times New Roman" w:hAnsi="Times New Roman" w:cs="Times New Roman"/>
          <w:sz w:val="24"/>
        </w:rPr>
        <w:t>a</w:t>
      </w:r>
      <w:r>
        <w:rPr>
          <w:rFonts w:ascii="Times New Roman" w:hAnsi="Times New Roman" w:cs="Times New Roman"/>
          <w:sz w:val="24"/>
        </w:rPr>
        <w:t>. Otro punto importante, siguieron de forma muy estructurada el plan que habían destinado llevar a cabo y más para una evaluación para miles de participantes, de diferentes edades. Fue preponderante las competencias adecuadas que poseían los y las evaluadoras, se evidenció el papel de</w:t>
      </w:r>
      <w:r w:rsidR="00025B7A">
        <w:rPr>
          <w:rFonts w:ascii="Times New Roman" w:hAnsi="Times New Roman" w:cs="Times New Roman"/>
          <w:sz w:val="24"/>
        </w:rPr>
        <w:t xml:space="preserve"> </w:t>
      </w:r>
      <w:r>
        <w:rPr>
          <w:rFonts w:ascii="Times New Roman" w:hAnsi="Times New Roman" w:cs="Times New Roman"/>
          <w:sz w:val="24"/>
        </w:rPr>
        <w:t xml:space="preserve">la mujer, tanto en el equipo de evaluadores/as internos, en el externo, jueces expertos/as y las madres participantes en el programa. Este informe merece ser tomado en cuenta como ejemplo para países en </w:t>
      </w:r>
      <w:r w:rsidR="005F53C9">
        <w:rPr>
          <w:rFonts w:ascii="Times New Roman" w:hAnsi="Times New Roman" w:cs="Times New Roman"/>
          <w:sz w:val="24"/>
        </w:rPr>
        <w:t>Latinoamérica</w:t>
      </w:r>
      <w:r>
        <w:rPr>
          <w:rFonts w:ascii="Times New Roman" w:hAnsi="Times New Roman" w:cs="Times New Roman"/>
          <w:sz w:val="24"/>
        </w:rPr>
        <w:t xml:space="preserve">, que en ocasiones realizan evaluaciones a programas sin llevar a cabo todos los pasos </w:t>
      </w:r>
      <w:r>
        <w:rPr>
          <w:rFonts w:ascii="Times New Roman" w:hAnsi="Times New Roman" w:cs="Times New Roman"/>
          <w:sz w:val="24"/>
        </w:rPr>
        <w:lastRenderedPageBreak/>
        <w:t xml:space="preserve">que se deben seguir para evaluar adecuadamente algún proyecto, programa o sistemas específicamente en el área de educación, que es donde </w:t>
      </w:r>
      <w:r w:rsidR="005F53C9">
        <w:rPr>
          <w:rFonts w:ascii="Times New Roman" w:hAnsi="Times New Roman" w:cs="Times New Roman"/>
          <w:sz w:val="24"/>
        </w:rPr>
        <w:t>en las últimas décadas se han unido fuerzas para mejorar la calidad y que esta pueda ser demostrada en los cambios positivos que nuestras naciones necesitan en el ámbito educativo.</w:t>
      </w:r>
    </w:p>
    <w:p w:rsidR="006C6792" w:rsidRDefault="006C6792" w:rsidP="008F63D5">
      <w:pPr>
        <w:autoSpaceDE w:val="0"/>
        <w:autoSpaceDN w:val="0"/>
        <w:adjustRightInd w:val="0"/>
        <w:spacing w:after="0" w:line="480" w:lineRule="auto"/>
        <w:rPr>
          <w:rFonts w:ascii="Times New Roman" w:hAnsi="Times New Roman" w:cs="Times New Roman"/>
          <w:sz w:val="24"/>
        </w:rPr>
      </w:pPr>
    </w:p>
    <w:p w:rsidR="006C6792" w:rsidRDefault="006C6792" w:rsidP="008F63D5">
      <w:pPr>
        <w:autoSpaceDE w:val="0"/>
        <w:autoSpaceDN w:val="0"/>
        <w:adjustRightInd w:val="0"/>
        <w:spacing w:after="0" w:line="480" w:lineRule="auto"/>
        <w:rPr>
          <w:rFonts w:ascii="Times New Roman" w:hAnsi="Times New Roman" w:cs="Times New Roman"/>
          <w:sz w:val="24"/>
        </w:rPr>
      </w:pPr>
    </w:p>
    <w:p w:rsidR="006C6792" w:rsidRDefault="006C6792" w:rsidP="008F63D5">
      <w:pPr>
        <w:autoSpaceDE w:val="0"/>
        <w:autoSpaceDN w:val="0"/>
        <w:adjustRightInd w:val="0"/>
        <w:spacing w:after="0" w:line="480" w:lineRule="auto"/>
        <w:rPr>
          <w:rFonts w:ascii="Times New Roman" w:hAnsi="Times New Roman" w:cs="Times New Roman"/>
          <w:sz w:val="24"/>
        </w:rPr>
      </w:pPr>
    </w:p>
    <w:p w:rsidR="006C6792" w:rsidRDefault="006C6792" w:rsidP="008F63D5">
      <w:pPr>
        <w:autoSpaceDE w:val="0"/>
        <w:autoSpaceDN w:val="0"/>
        <w:adjustRightInd w:val="0"/>
        <w:spacing w:after="0" w:line="480" w:lineRule="auto"/>
        <w:rPr>
          <w:rFonts w:ascii="Times New Roman" w:hAnsi="Times New Roman" w:cs="Times New Roman"/>
          <w:sz w:val="24"/>
        </w:rPr>
      </w:pPr>
    </w:p>
    <w:p w:rsidR="006C6792" w:rsidRDefault="006C6792" w:rsidP="008F63D5">
      <w:pPr>
        <w:autoSpaceDE w:val="0"/>
        <w:autoSpaceDN w:val="0"/>
        <w:adjustRightInd w:val="0"/>
        <w:spacing w:after="0" w:line="480" w:lineRule="auto"/>
        <w:rPr>
          <w:rFonts w:ascii="Times New Roman" w:hAnsi="Times New Roman" w:cs="Times New Roman"/>
          <w:sz w:val="24"/>
        </w:rPr>
      </w:pPr>
    </w:p>
    <w:p w:rsidR="006C6792" w:rsidRDefault="006C6792" w:rsidP="008F63D5">
      <w:pPr>
        <w:autoSpaceDE w:val="0"/>
        <w:autoSpaceDN w:val="0"/>
        <w:adjustRightInd w:val="0"/>
        <w:spacing w:after="0" w:line="480" w:lineRule="auto"/>
        <w:rPr>
          <w:rFonts w:ascii="Times New Roman" w:hAnsi="Times New Roman" w:cs="Times New Roman"/>
          <w:sz w:val="24"/>
        </w:rPr>
      </w:pPr>
    </w:p>
    <w:p w:rsidR="006C6792" w:rsidRDefault="006C6792" w:rsidP="008F63D5">
      <w:pPr>
        <w:autoSpaceDE w:val="0"/>
        <w:autoSpaceDN w:val="0"/>
        <w:adjustRightInd w:val="0"/>
        <w:spacing w:after="0" w:line="480" w:lineRule="auto"/>
        <w:rPr>
          <w:rFonts w:ascii="Times New Roman" w:hAnsi="Times New Roman" w:cs="Times New Roman"/>
          <w:sz w:val="24"/>
        </w:rPr>
      </w:pPr>
    </w:p>
    <w:p w:rsidR="006C6792" w:rsidRDefault="006C6792" w:rsidP="008F63D5">
      <w:pPr>
        <w:autoSpaceDE w:val="0"/>
        <w:autoSpaceDN w:val="0"/>
        <w:adjustRightInd w:val="0"/>
        <w:spacing w:after="0" w:line="480" w:lineRule="auto"/>
        <w:rPr>
          <w:rFonts w:ascii="Times New Roman" w:hAnsi="Times New Roman" w:cs="Times New Roman"/>
          <w:sz w:val="24"/>
        </w:rPr>
      </w:pPr>
    </w:p>
    <w:p w:rsidR="006C6792" w:rsidRDefault="006C6792" w:rsidP="008F63D5">
      <w:pPr>
        <w:autoSpaceDE w:val="0"/>
        <w:autoSpaceDN w:val="0"/>
        <w:adjustRightInd w:val="0"/>
        <w:spacing w:after="0" w:line="480" w:lineRule="auto"/>
        <w:rPr>
          <w:rFonts w:ascii="Times New Roman" w:hAnsi="Times New Roman" w:cs="Times New Roman"/>
          <w:sz w:val="24"/>
        </w:rPr>
      </w:pPr>
    </w:p>
    <w:p w:rsidR="006C6792" w:rsidRDefault="006C6792" w:rsidP="008F63D5">
      <w:pPr>
        <w:autoSpaceDE w:val="0"/>
        <w:autoSpaceDN w:val="0"/>
        <w:adjustRightInd w:val="0"/>
        <w:spacing w:after="0" w:line="480" w:lineRule="auto"/>
        <w:rPr>
          <w:rFonts w:ascii="Times New Roman" w:hAnsi="Times New Roman" w:cs="Times New Roman"/>
          <w:sz w:val="24"/>
        </w:rPr>
      </w:pPr>
    </w:p>
    <w:p w:rsidR="006C6792" w:rsidRDefault="006C6792" w:rsidP="008F63D5">
      <w:pPr>
        <w:autoSpaceDE w:val="0"/>
        <w:autoSpaceDN w:val="0"/>
        <w:adjustRightInd w:val="0"/>
        <w:spacing w:after="0" w:line="480" w:lineRule="auto"/>
        <w:rPr>
          <w:rFonts w:ascii="Times New Roman" w:hAnsi="Times New Roman" w:cs="Times New Roman"/>
          <w:sz w:val="24"/>
        </w:rPr>
      </w:pPr>
    </w:p>
    <w:p w:rsidR="006C6792" w:rsidRDefault="006C6792" w:rsidP="008F63D5">
      <w:pPr>
        <w:autoSpaceDE w:val="0"/>
        <w:autoSpaceDN w:val="0"/>
        <w:adjustRightInd w:val="0"/>
        <w:spacing w:after="0" w:line="480" w:lineRule="auto"/>
        <w:rPr>
          <w:rFonts w:ascii="Times New Roman" w:hAnsi="Times New Roman" w:cs="Times New Roman"/>
          <w:sz w:val="24"/>
        </w:rPr>
      </w:pPr>
    </w:p>
    <w:p w:rsidR="006C6792" w:rsidRDefault="006C6792" w:rsidP="008F63D5">
      <w:pPr>
        <w:autoSpaceDE w:val="0"/>
        <w:autoSpaceDN w:val="0"/>
        <w:adjustRightInd w:val="0"/>
        <w:spacing w:after="0" w:line="480" w:lineRule="auto"/>
        <w:rPr>
          <w:rFonts w:ascii="Times New Roman" w:hAnsi="Times New Roman" w:cs="Times New Roman"/>
          <w:sz w:val="24"/>
        </w:rPr>
      </w:pPr>
    </w:p>
    <w:p w:rsidR="006C6792" w:rsidRDefault="006C6792" w:rsidP="008F63D5">
      <w:pPr>
        <w:autoSpaceDE w:val="0"/>
        <w:autoSpaceDN w:val="0"/>
        <w:adjustRightInd w:val="0"/>
        <w:spacing w:after="0" w:line="480" w:lineRule="auto"/>
        <w:rPr>
          <w:rFonts w:ascii="Times New Roman" w:hAnsi="Times New Roman" w:cs="Times New Roman"/>
          <w:sz w:val="24"/>
        </w:rPr>
      </w:pPr>
    </w:p>
    <w:p w:rsidR="006C6792" w:rsidRDefault="006C6792" w:rsidP="008F63D5">
      <w:pPr>
        <w:autoSpaceDE w:val="0"/>
        <w:autoSpaceDN w:val="0"/>
        <w:adjustRightInd w:val="0"/>
        <w:spacing w:after="0" w:line="480" w:lineRule="auto"/>
        <w:rPr>
          <w:rFonts w:ascii="Times New Roman" w:hAnsi="Times New Roman" w:cs="Times New Roman"/>
          <w:sz w:val="24"/>
        </w:rPr>
      </w:pPr>
    </w:p>
    <w:p w:rsidR="006C6792" w:rsidRDefault="006C6792" w:rsidP="008F63D5">
      <w:pPr>
        <w:autoSpaceDE w:val="0"/>
        <w:autoSpaceDN w:val="0"/>
        <w:adjustRightInd w:val="0"/>
        <w:spacing w:after="0" w:line="480" w:lineRule="auto"/>
        <w:rPr>
          <w:rFonts w:ascii="Times New Roman" w:hAnsi="Times New Roman" w:cs="Times New Roman"/>
          <w:sz w:val="24"/>
        </w:rPr>
      </w:pPr>
    </w:p>
    <w:p w:rsidR="006C6792" w:rsidRDefault="006C6792" w:rsidP="008F63D5">
      <w:pPr>
        <w:autoSpaceDE w:val="0"/>
        <w:autoSpaceDN w:val="0"/>
        <w:adjustRightInd w:val="0"/>
        <w:spacing w:after="0" w:line="480" w:lineRule="auto"/>
        <w:rPr>
          <w:rFonts w:ascii="Times New Roman" w:hAnsi="Times New Roman" w:cs="Times New Roman"/>
          <w:sz w:val="24"/>
        </w:rPr>
      </w:pPr>
    </w:p>
    <w:p w:rsidR="006C6792" w:rsidRDefault="006C6792" w:rsidP="008F63D5">
      <w:pPr>
        <w:autoSpaceDE w:val="0"/>
        <w:autoSpaceDN w:val="0"/>
        <w:adjustRightInd w:val="0"/>
        <w:spacing w:after="0" w:line="480" w:lineRule="auto"/>
        <w:rPr>
          <w:rFonts w:ascii="Times New Roman" w:hAnsi="Times New Roman" w:cs="Times New Roman"/>
          <w:sz w:val="24"/>
        </w:rPr>
      </w:pPr>
    </w:p>
    <w:p w:rsidR="006C6792" w:rsidRDefault="006C6792" w:rsidP="008F63D5">
      <w:pPr>
        <w:autoSpaceDE w:val="0"/>
        <w:autoSpaceDN w:val="0"/>
        <w:adjustRightInd w:val="0"/>
        <w:spacing w:after="0" w:line="480" w:lineRule="auto"/>
        <w:rPr>
          <w:rFonts w:ascii="Times New Roman" w:hAnsi="Times New Roman" w:cs="Times New Roman"/>
          <w:sz w:val="24"/>
        </w:rPr>
      </w:pPr>
    </w:p>
    <w:p w:rsidR="006C6792" w:rsidRDefault="006C6792" w:rsidP="008F63D5">
      <w:pPr>
        <w:autoSpaceDE w:val="0"/>
        <w:autoSpaceDN w:val="0"/>
        <w:adjustRightInd w:val="0"/>
        <w:spacing w:after="0" w:line="480" w:lineRule="auto"/>
        <w:rPr>
          <w:rFonts w:ascii="Times New Roman" w:hAnsi="Times New Roman" w:cs="Times New Roman"/>
          <w:sz w:val="24"/>
        </w:rPr>
      </w:pPr>
    </w:p>
    <w:p w:rsidR="006C6792" w:rsidRDefault="006C6792" w:rsidP="008F63D5">
      <w:pPr>
        <w:autoSpaceDE w:val="0"/>
        <w:autoSpaceDN w:val="0"/>
        <w:adjustRightInd w:val="0"/>
        <w:spacing w:after="0" w:line="480" w:lineRule="auto"/>
        <w:rPr>
          <w:rFonts w:ascii="Times New Roman" w:hAnsi="Times New Roman" w:cs="Times New Roman"/>
          <w:sz w:val="24"/>
        </w:rPr>
      </w:pPr>
    </w:p>
    <w:p w:rsidR="005F53C9" w:rsidRPr="006C6792" w:rsidRDefault="005F53C9" w:rsidP="006C6792">
      <w:pPr>
        <w:autoSpaceDE w:val="0"/>
        <w:autoSpaceDN w:val="0"/>
        <w:adjustRightInd w:val="0"/>
        <w:spacing w:after="0" w:line="480" w:lineRule="auto"/>
        <w:jc w:val="center"/>
        <w:rPr>
          <w:rFonts w:ascii="Times New Roman" w:hAnsi="Times New Roman" w:cs="Times New Roman"/>
          <w:b/>
          <w:sz w:val="24"/>
        </w:rPr>
      </w:pPr>
      <w:r w:rsidRPr="005F53C9">
        <w:rPr>
          <w:rFonts w:ascii="Times New Roman" w:hAnsi="Times New Roman" w:cs="Times New Roman"/>
          <w:b/>
          <w:sz w:val="24"/>
        </w:rPr>
        <w:lastRenderedPageBreak/>
        <w:t>Bi</w:t>
      </w:r>
      <w:r w:rsidR="00E74FD3">
        <w:rPr>
          <w:rFonts w:ascii="Times New Roman" w:hAnsi="Times New Roman" w:cs="Times New Roman"/>
          <w:b/>
          <w:sz w:val="24"/>
        </w:rPr>
        <w:t>bli</w:t>
      </w:r>
      <w:r w:rsidRPr="005F53C9">
        <w:rPr>
          <w:rFonts w:ascii="Times New Roman" w:hAnsi="Times New Roman" w:cs="Times New Roman"/>
          <w:b/>
          <w:sz w:val="24"/>
        </w:rPr>
        <w:t>ografía</w:t>
      </w:r>
    </w:p>
    <w:p w:rsidR="005F53C9" w:rsidRDefault="005F53C9" w:rsidP="006C6792">
      <w:pPr>
        <w:spacing w:after="0" w:line="480" w:lineRule="auto"/>
        <w:rPr>
          <w:rFonts w:ascii="Times New Roman" w:hAnsi="Times New Roman" w:cs="Times New Roman"/>
          <w:sz w:val="24"/>
          <w:lang w:val="en-US"/>
        </w:rPr>
      </w:pPr>
      <w:r w:rsidRPr="00F32370">
        <w:rPr>
          <w:rFonts w:ascii="Times New Roman" w:hAnsi="Times New Roman" w:cs="Times New Roman"/>
          <w:sz w:val="24"/>
          <w:lang w:val="en-US"/>
        </w:rPr>
        <w:t>American Educational Research Associatio</w:t>
      </w:r>
      <w:r>
        <w:rPr>
          <w:rFonts w:ascii="Times New Roman" w:hAnsi="Times New Roman" w:cs="Times New Roman"/>
          <w:sz w:val="24"/>
          <w:lang w:val="en-US"/>
        </w:rPr>
        <w:t xml:space="preserve">n, American </w:t>
      </w:r>
      <w:proofErr w:type="spellStart"/>
      <w:r>
        <w:rPr>
          <w:rFonts w:ascii="Times New Roman" w:hAnsi="Times New Roman" w:cs="Times New Roman"/>
          <w:sz w:val="24"/>
          <w:lang w:val="en-US"/>
        </w:rPr>
        <w:t>Phychological</w:t>
      </w:r>
      <w:proofErr w:type="spellEnd"/>
      <w:r>
        <w:rPr>
          <w:rFonts w:ascii="Times New Roman" w:hAnsi="Times New Roman" w:cs="Times New Roman"/>
          <w:sz w:val="24"/>
          <w:lang w:val="en-US"/>
        </w:rPr>
        <w:t xml:space="preserve"> Association and </w:t>
      </w:r>
    </w:p>
    <w:p w:rsidR="005F53C9" w:rsidRPr="00F32370" w:rsidRDefault="005F53C9" w:rsidP="006C6792">
      <w:pPr>
        <w:spacing w:after="0" w:line="480" w:lineRule="auto"/>
        <w:ind w:left="708"/>
        <w:rPr>
          <w:rFonts w:ascii="Times New Roman" w:hAnsi="Times New Roman" w:cs="Times New Roman"/>
          <w:sz w:val="24"/>
          <w:lang w:val="en-US"/>
        </w:rPr>
      </w:pPr>
      <w:r>
        <w:rPr>
          <w:rFonts w:ascii="Times New Roman" w:hAnsi="Times New Roman" w:cs="Times New Roman"/>
          <w:sz w:val="24"/>
          <w:lang w:val="en-US"/>
        </w:rPr>
        <w:t>National Council on Measurement in Education (2014</w:t>
      </w:r>
      <w:r w:rsidR="00E74FD3">
        <w:rPr>
          <w:rFonts w:ascii="Times New Roman" w:hAnsi="Times New Roman" w:cs="Times New Roman"/>
          <w:sz w:val="24"/>
          <w:lang w:val="en-US"/>
        </w:rPr>
        <w:t>)</w:t>
      </w:r>
      <w:r>
        <w:rPr>
          <w:rFonts w:ascii="Times New Roman" w:hAnsi="Times New Roman" w:cs="Times New Roman"/>
          <w:sz w:val="24"/>
          <w:lang w:val="en-US"/>
        </w:rPr>
        <w:t xml:space="preserve">. </w:t>
      </w:r>
      <w:r w:rsidRPr="00F32370">
        <w:rPr>
          <w:rFonts w:ascii="Times New Roman" w:hAnsi="Times New Roman" w:cs="Times New Roman"/>
          <w:i/>
          <w:sz w:val="24"/>
          <w:lang w:val="en-US"/>
        </w:rPr>
        <w:t xml:space="preserve">Standards for educational and </w:t>
      </w:r>
      <w:proofErr w:type="spellStart"/>
      <w:r w:rsidRPr="00F32370">
        <w:rPr>
          <w:rFonts w:ascii="Times New Roman" w:hAnsi="Times New Roman" w:cs="Times New Roman"/>
          <w:i/>
          <w:sz w:val="24"/>
          <w:lang w:val="en-US"/>
        </w:rPr>
        <w:t>phychological</w:t>
      </w:r>
      <w:proofErr w:type="spellEnd"/>
      <w:r w:rsidRPr="00F32370">
        <w:rPr>
          <w:rFonts w:ascii="Times New Roman" w:hAnsi="Times New Roman" w:cs="Times New Roman"/>
          <w:i/>
          <w:sz w:val="24"/>
          <w:lang w:val="en-US"/>
        </w:rPr>
        <w:t xml:space="preserve"> testing. </w:t>
      </w:r>
      <w:r>
        <w:rPr>
          <w:rFonts w:ascii="Times New Roman" w:hAnsi="Times New Roman" w:cs="Times New Roman"/>
          <w:sz w:val="24"/>
          <w:lang w:val="en-US"/>
        </w:rPr>
        <w:t xml:space="preserve">Washington, DC: American Educational Research Association. </w:t>
      </w:r>
    </w:p>
    <w:p w:rsidR="006E3A39" w:rsidRDefault="006E3A39" w:rsidP="006C6792">
      <w:pPr>
        <w:spacing w:after="0" w:line="480" w:lineRule="auto"/>
        <w:rPr>
          <w:rFonts w:ascii="Times New Roman" w:hAnsi="Times New Roman" w:cs="Times New Roman"/>
          <w:sz w:val="24"/>
        </w:rPr>
      </w:pPr>
      <w:r w:rsidRPr="006E3A39">
        <w:rPr>
          <w:rFonts w:ascii="Times New Roman" w:hAnsi="Times New Roman" w:cs="Times New Roman"/>
          <w:sz w:val="24"/>
          <w:lang w:val="en-US"/>
        </w:rPr>
        <w:t>Drug abuse (</w:t>
      </w:r>
      <w:proofErr w:type="spellStart"/>
      <w:r w:rsidRPr="006E3A39">
        <w:rPr>
          <w:rFonts w:ascii="Times New Roman" w:hAnsi="Times New Roman" w:cs="Times New Roman"/>
          <w:sz w:val="24"/>
          <w:lang w:val="en-US"/>
        </w:rPr>
        <w:t>s.f</w:t>
      </w:r>
      <w:proofErr w:type="spellEnd"/>
      <w:r w:rsidRPr="006E3A39">
        <w:rPr>
          <w:rFonts w:ascii="Times New Roman" w:hAnsi="Times New Roman" w:cs="Times New Roman"/>
          <w:sz w:val="24"/>
          <w:lang w:val="en-US"/>
        </w:rPr>
        <w:t xml:space="preserve">). </w:t>
      </w:r>
      <w:r w:rsidRPr="006E3A39">
        <w:rPr>
          <w:rFonts w:ascii="Times New Roman" w:hAnsi="Times New Roman" w:cs="Times New Roman"/>
          <w:i/>
          <w:sz w:val="24"/>
        </w:rPr>
        <w:t>Programa internacional del NIDA</w:t>
      </w:r>
      <w:r w:rsidRPr="006E3A39">
        <w:rPr>
          <w:rFonts w:ascii="Times New Roman" w:hAnsi="Times New Roman" w:cs="Times New Roman"/>
          <w:sz w:val="24"/>
        </w:rPr>
        <w:t>. Recuperado de</w:t>
      </w:r>
      <w:r>
        <w:rPr>
          <w:rFonts w:ascii="Times New Roman" w:hAnsi="Times New Roman" w:cs="Times New Roman"/>
          <w:sz w:val="24"/>
        </w:rPr>
        <w:t xml:space="preserve"> </w:t>
      </w:r>
    </w:p>
    <w:p w:rsidR="006E3A39" w:rsidRPr="006E3A39" w:rsidRDefault="006E3A39" w:rsidP="006C6792">
      <w:pPr>
        <w:spacing w:after="0" w:line="480" w:lineRule="auto"/>
        <w:ind w:left="708"/>
        <w:rPr>
          <w:rFonts w:ascii="Times New Roman" w:hAnsi="Times New Roman" w:cs="Times New Roman"/>
          <w:sz w:val="24"/>
        </w:rPr>
      </w:pPr>
      <w:r w:rsidRPr="006E3A39">
        <w:rPr>
          <w:rFonts w:ascii="Times New Roman" w:hAnsi="Times New Roman" w:cs="Times New Roman"/>
          <w:sz w:val="24"/>
        </w:rPr>
        <w:t>https://www.drugabuse.gov/es/acerca-del-nida/programa-internacional-del-nida</w:t>
      </w:r>
    </w:p>
    <w:p w:rsidR="004237F5" w:rsidRPr="004237F5" w:rsidRDefault="004237F5" w:rsidP="006C6792">
      <w:pPr>
        <w:tabs>
          <w:tab w:val="left" w:pos="993"/>
        </w:tabs>
        <w:autoSpaceDE w:val="0"/>
        <w:autoSpaceDN w:val="0"/>
        <w:adjustRightInd w:val="0"/>
        <w:spacing w:after="0" w:line="480" w:lineRule="auto"/>
        <w:ind w:left="993" w:hanging="993"/>
        <w:rPr>
          <w:rFonts w:ascii="Times New Roman" w:hAnsi="Times New Roman" w:cs="Times New Roman"/>
          <w:sz w:val="24"/>
          <w:szCs w:val="24"/>
        </w:rPr>
      </w:pPr>
      <w:bookmarkStart w:id="0" w:name="_Hlk500843343"/>
      <w:r>
        <w:rPr>
          <w:rFonts w:ascii="Times New Roman" w:hAnsi="Times New Roman" w:cs="Times New Roman"/>
          <w:sz w:val="24"/>
          <w:szCs w:val="24"/>
        </w:rPr>
        <w:t xml:space="preserve">España. Ministerio de Sanidad, Servicios Sociales e igualdad. Proyecto asociación hombre (2015). </w:t>
      </w:r>
      <w:r w:rsidRPr="004237F5">
        <w:rPr>
          <w:rFonts w:ascii="Times New Roman" w:hAnsi="Times New Roman" w:cs="Times New Roman"/>
          <w:i/>
          <w:sz w:val="24"/>
          <w:szCs w:val="24"/>
        </w:rPr>
        <w:t>Informe de evaluación del programa de prevención escolar y familiar juego de llaves.</w:t>
      </w:r>
      <w:r>
        <w:rPr>
          <w:rFonts w:ascii="Times New Roman" w:hAnsi="Times New Roman" w:cs="Times New Roman"/>
          <w:sz w:val="24"/>
          <w:szCs w:val="24"/>
        </w:rPr>
        <w:t xml:space="preserve"> Recuperado de </w:t>
      </w:r>
      <w:r w:rsidRPr="004237F5">
        <w:rPr>
          <w:rFonts w:ascii="Times New Roman" w:hAnsi="Times New Roman" w:cs="Times New Roman"/>
          <w:sz w:val="24"/>
          <w:szCs w:val="24"/>
        </w:rPr>
        <w:t>http://proyectohombre.es/wp-content/uploads/2018/03/Informe-evaluacion-Juego-de-Llaves_vf_dl.pdf</w:t>
      </w:r>
      <w:bookmarkEnd w:id="0"/>
    </w:p>
    <w:p w:rsidR="006E3A39" w:rsidRPr="006E3A39" w:rsidRDefault="006E3A39" w:rsidP="006C6792">
      <w:pPr>
        <w:spacing w:after="0" w:line="480" w:lineRule="auto"/>
        <w:ind w:left="709" w:hanging="709"/>
        <w:rPr>
          <w:rFonts w:ascii="Times New Roman" w:hAnsi="Times New Roman" w:cs="Times New Roman"/>
          <w:sz w:val="24"/>
          <w:szCs w:val="24"/>
        </w:rPr>
      </w:pPr>
      <w:r>
        <w:rPr>
          <w:rFonts w:ascii="Times New Roman" w:hAnsi="Times New Roman" w:cs="Times New Roman"/>
          <w:sz w:val="24"/>
          <w:szCs w:val="24"/>
          <w:lang w:val="en-US"/>
        </w:rPr>
        <w:t xml:space="preserve">Fitzpatrick, J.L., Sanders, J.R. &amp; Worthen, B.R. (2004). </w:t>
      </w:r>
      <w:r>
        <w:rPr>
          <w:rFonts w:ascii="Times New Roman" w:hAnsi="Times New Roman" w:cs="Times New Roman"/>
          <w:i/>
          <w:iCs/>
          <w:sz w:val="24"/>
          <w:szCs w:val="24"/>
          <w:lang w:val="en-US"/>
        </w:rPr>
        <w:t>Program evaluation: Alternatives approaches and practical guidelines</w:t>
      </w:r>
      <w:r>
        <w:rPr>
          <w:rFonts w:ascii="Times New Roman" w:hAnsi="Times New Roman" w:cs="Times New Roman"/>
          <w:sz w:val="24"/>
          <w:szCs w:val="24"/>
          <w:lang w:val="en-US"/>
        </w:rPr>
        <w:t xml:space="preserve">. </w:t>
      </w:r>
      <w:r>
        <w:rPr>
          <w:rFonts w:ascii="Times New Roman" w:hAnsi="Times New Roman" w:cs="Times New Roman"/>
          <w:sz w:val="24"/>
          <w:szCs w:val="24"/>
        </w:rPr>
        <w:t>Boston, MA: Allyn &amp; Bacon.</w:t>
      </w:r>
    </w:p>
    <w:p w:rsidR="005F53C9" w:rsidRDefault="005F53C9" w:rsidP="006C6792">
      <w:pPr>
        <w:spacing w:after="0" w:line="480" w:lineRule="auto"/>
        <w:ind w:left="720" w:hanging="720"/>
        <w:rPr>
          <w:rFonts w:ascii="Times New Roman" w:hAnsi="Times New Roman" w:cs="Times New Roman"/>
          <w:sz w:val="24"/>
        </w:rPr>
      </w:pPr>
      <w:r>
        <w:rPr>
          <w:rFonts w:ascii="Times New Roman" w:hAnsi="Times New Roman" w:cs="Times New Roman"/>
          <w:sz w:val="24"/>
          <w:lang w:val="en-US"/>
        </w:rPr>
        <w:t xml:space="preserve">Joint Committee on Standards for Educational Evaluation (2003). </w:t>
      </w:r>
      <w:r>
        <w:rPr>
          <w:rFonts w:ascii="Times New Roman" w:hAnsi="Times New Roman" w:cs="Times New Roman"/>
          <w:i/>
          <w:sz w:val="24"/>
          <w:lang w:val="en-US"/>
        </w:rPr>
        <w:t>The student evaluation standards: How to improve evaluations of students.</w:t>
      </w:r>
      <w:r>
        <w:rPr>
          <w:rFonts w:ascii="Times New Roman" w:hAnsi="Times New Roman" w:cs="Times New Roman"/>
          <w:sz w:val="24"/>
          <w:lang w:val="en-US"/>
        </w:rPr>
        <w:t xml:space="preserve"> </w:t>
      </w:r>
      <w:proofErr w:type="spellStart"/>
      <w:r w:rsidRPr="0091468B">
        <w:rPr>
          <w:rFonts w:ascii="Times New Roman" w:hAnsi="Times New Roman" w:cs="Times New Roman"/>
          <w:sz w:val="24"/>
        </w:rPr>
        <w:t>Thousand</w:t>
      </w:r>
      <w:proofErr w:type="spellEnd"/>
      <w:r w:rsidRPr="0091468B">
        <w:rPr>
          <w:rFonts w:ascii="Times New Roman" w:hAnsi="Times New Roman" w:cs="Times New Roman"/>
          <w:sz w:val="24"/>
        </w:rPr>
        <w:t xml:space="preserve"> </w:t>
      </w:r>
      <w:proofErr w:type="spellStart"/>
      <w:r w:rsidRPr="0091468B">
        <w:rPr>
          <w:rFonts w:ascii="Times New Roman" w:hAnsi="Times New Roman" w:cs="Times New Roman"/>
          <w:sz w:val="24"/>
        </w:rPr>
        <w:t>Oaks</w:t>
      </w:r>
      <w:proofErr w:type="spellEnd"/>
      <w:r w:rsidRPr="0091468B">
        <w:rPr>
          <w:rFonts w:ascii="Times New Roman" w:hAnsi="Times New Roman" w:cs="Times New Roman"/>
          <w:sz w:val="24"/>
        </w:rPr>
        <w:t xml:space="preserve">, CA: </w:t>
      </w:r>
      <w:proofErr w:type="spellStart"/>
      <w:r w:rsidRPr="0091468B">
        <w:rPr>
          <w:rFonts w:ascii="Times New Roman" w:hAnsi="Times New Roman" w:cs="Times New Roman"/>
          <w:sz w:val="24"/>
        </w:rPr>
        <w:t>Corwin</w:t>
      </w:r>
      <w:proofErr w:type="spellEnd"/>
      <w:r w:rsidRPr="0091468B">
        <w:rPr>
          <w:rFonts w:ascii="Times New Roman" w:hAnsi="Times New Roman" w:cs="Times New Roman"/>
          <w:sz w:val="24"/>
        </w:rPr>
        <w:t xml:space="preserve"> </w:t>
      </w:r>
      <w:proofErr w:type="spellStart"/>
      <w:r w:rsidRPr="0091468B">
        <w:rPr>
          <w:rFonts w:ascii="Times New Roman" w:hAnsi="Times New Roman" w:cs="Times New Roman"/>
          <w:sz w:val="24"/>
        </w:rPr>
        <w:t>Press</w:t>
      </w:r>
      <w:proofErr w:type="spellEnd"/>
      <w:r w:rsidRPr="0091468B">
        <w:rPr>
          <w:rFonts w:ascii="Times New Roman" w:hAnsi="Times New Roman" w:cs="Times New Roman"/>
          <w:sz w:val="24"/>
        </w:rPr>
        <w:t>.</w:t>
      </w:r>
    </w:p>
    <w:p w:rsidR="005F53C9" w:rsidRDefault="005F53C9" w:rsidP="006C6792">
      <w:pPr>
        <w:spacing w:after="0" w:line="480" w:lineRule="auto"/>
        <w:rPr>
          <w:rFonts w:ascii="Times New Roman" w:hAnsi="Times New Roman" w:cs="Times New Roman"/>
          <w:sz w:val="24"/>
          <w:szCs w:val="24"/>
        </w:rPr>
      </w:pPr>
      <w:r>
        <w:rPr>
          <w:rFonts w:ascii="Times New Roman" w:hAnsi="Times New Roman" w:cs="Times New Roman"/>
          <w:sz w:val="24"/>
          <w:szCs w:val="24"/>
        </w:rPr>
        <w:t>Medina-Díaz</w:t>
      </w:r>
      <w:r w:rsidRPr="0091468B">
        <w:rPr>
          <w:rFonts w:ascii="Times New Roman" w:hAnsi="Times New Roman" w:cs="Times New Roman"/>
          <w:sz w:val="24"/>
          <w:szCs w:val="24"/>
        </w:rPr>
        <w:t xml:space="preserve">, </w:t>
      </w:r>
      <w:r>
        <w:rPr>
          <w:rFonts w:ascii="Times New Roman" w:hAnsi="Times New Roman" w:cs="Times New Roman"/>
          <w:sz w:val="24"/>
          <w:szCs w:val="24"/>
        </w:rPr>
        <w:t>M</w:t>
      </w:r>
      <w:r w:rsidRPr="0091468B">
        <w:rPr>
          <w:rFonts w:ascii="Times New Roman" w:hAnsi="Times New Roman" w:cs="Times New Roman"/>
          <w:sz w:val="24"/>
          <w:szCs w:val="24"/>
        </w:rPr>
        <w:t>. (201</w:t>
      </w:r>
      <w:r>
        <w:rPr>
          <w:rFonts w:ascii="Times New Roman" w:hAnsi="Times New Roman" w:cs="Times New Roman"/>
          <w:sz w:val="24"/>
          <w:szCs w:val="24"/>
        </w:rPr>
        <w:t>8</w:t>
      </w:r>
      <w:r w:rsidRPr="0091468B">
        <w:rPr>
          <w:rFonts w:ascii="Times New Roman" w:hAnsi="Times New Roman" w:cs="Times New Roman"/>
          <w:sz w:val="24"/>
          <w:szCs w:val="24"/>
        </w:rPr>
        <w:t xml:space="preserve">). </w:t>
      </w:r>
      <w:r w:rsidRPr="0091468B">
        <w:rPr>
          <w:rFonts w:ascii="Times New Roman" w:hAnsi="Times New Roman" w:cs="Times New Roman"/>
          <w:i/>
          <w:sz w:val="24"/>
          <w:szCs w:val="24"/>
        </w:rPr>
        <w:t xml:space="preserve">Presentación </w:t>
      </w:r>
      <w:r>
        <w:rPr>
          <w:rFonts w:ascii="Times New Roman" w:hAnsi="Times New Roman" w:cs="Times New Roman"/>
          <w:i/>
          <w:sz w:val="24"/>
          <w:szCs w:val="24"/>
        </w:rPr>
        <w:t>naturaleza de la evaluación</w:t>
      </w:r>
      <w:r w:rsidRPr="0091468B">
        <w:rPr>
          <w:rFonts w:ascii="Times New Roman" w:hAnsi="Times New Roman" w:cs="Times New Roman"/>
          <w:i/>
          <w:sz w:val="24"/>
          <w:szCs w:val="24"/>
        </w:rPr>
        <w:t xml:space="preserve">. </w:t>
      </w:r>
      <w:r w:rsidRPr="0091468B">
        <w:rPr>
          <w:rFonts w:ascii="Times New Roman" w:hAnsi="Times New Roman" w:cs="Times New Roman"/>
          <w:sz w:val="24"/>
          <w:szCs w:val="24"/>
        </w:rPr>
        <w:t xml:space="preserve">Curso de </w:t>
      </w:r>
    </w:p>
    <w:p w:rsidR="006C6792" w:rsidRPr="00F32370" w:rsidRDefault="005F53C9" w:rsidP="006C6792">
      <w:pPr>
        <w:spacing w:after="0" w:line="480" w:lineRule="auto"/>
        <w:ind w:left="708"/>
        <w:rPr>
          <w:rFonts w:ascii="Times New Roman" w:hAnsi="Times New Roman" w:cs="Times New Roman"/>
          <w:sz w:val="24"/>
          <w:szCs w:val="24"/>
        </w:rPr>
      </w:pPr>
      <w:r>
        <w:rPr>
          <w:rFonts w:ascii="Times New Roman" w:hAnsi="Times New Roman" w:cs="Times New Roman"/>
          <w:sz w:val="24"/>
          <w:szCs w:val="24"/>
        </w:rPr>
        <w:t>Evaluación de programas educativos</w:t>
      </w:r>
      <w:r w:rsidRPr="0091468B">
        <w:rPr>
          <w:rFonts w:ascii="Times New Roman" w:hAnsi="Times New Roman" w:cs="Times New Roman"/>
          <w:sz w:val="24"/>
          <w:szCs w:val="24"/>
        </w:rPr>
        <w:t>. Universidad de Puerto Rico, Recinto de Río Piedras.</w:t>
      </w:r>
    </w:p>
    <w:p w:rsidR="005F53C9" w:rsidRDefault="005F53C9" w:rsidP="006C6792">
      <w:pPr>
        <w:spacing w:after="0" w:line="480" w:lineRule="auto"/>
        <w:rPr>
          <w:rFonts w:ascii="Times New Roman" w:hAnsi="Times New Roman" w:cs="Times New Roman"/>
          <w:sz w:val="24"/>
          <w:szCs w:val="24"/>
        </w:rPr>
      </w:pPr>
      <w:r>
        <w:rPr>
          <w:rFonts w:ascii="Times New Roman" w:hAnsi="Times New Roman" w:cs="Times New Roman"/>
          <w:sz w:val="24"/>
          <w:szCs w:val="24"/>
        </w:rPr>
        <w:t>Medina-Díaz</w:t>
      </w:r>
      <w:r w:rsidRPr="0091468B">
        <w:rPr>
          <w:rFonts w:ascii="Times New Roman" w:hAnsi="Times New Roman" w:cs="Times New Roman"/>
          <w:sz w:val="24"/>
          <w:szCs w:val="24"/>
        </w:rPr>
        <w:t xml:space="preserve">, </w:t>
      </w:r>
      <w:r>
        <w:rPr>
          <w:rFonts w:ascii="Times New Roman" w:hAnsi="Times New Roman" w:cs="Times New Roman"/>
          <w:sz w:val="24"/>
          <w:szCs w:val="24"/>
        </w:rPr>
        <w:t>M</w:t>
      </w:r>
      <w:r w:rsidRPr="0091468B">
        <w:rPr>
          <w:rFonts w:ascii="Times New Roman" w:hAnsi="Times New Roman" w:cs="Times New Roman"/>
          <w:sz w:val="24"/>
          <w:szCs w:val="24"/>
        </w:rPr>
        <w:t>. (201</w:t>
      </w:r>
      <w:r>
        <w:rPr>
          <w:rFonts w:ascii="Times New Roman" w:hAnsi="Times New Roman" w:cs="Times New Roman"/>
          <w:sz w:val="24"/>
          <w:szCs w:val="24"/>
        </w:rPr>
        <w:t>8</w:t>
      </w:r>
      <w:r w:rsidRPr="0091468B">
        <w:rPr>
          <w:rFonts w:ascii="Times New Roman" w:hAnsi="Times New Roman" w:cs="Times New Roman"/>
          <w:sz w:val="24"/>
          <w:szCs w:val="24"/>
        </w:rPr>
        <w:t xml:space="preserve">). </w:t>
      </w:r>
      <w:r w:rsidRPr="0091468B">
        <w:rPr>
          <w:rFonts w:ascii="Times New Roman" w:hAnsi="Times New Roman" w:cs="Times New Roman"/>
          <w:i/>
          <w:sz w:val="24"/>
          <w:szCs w:val="24"/>
        </w:rPr>
        <w:t xml:space="preserve">Presentación </w:t>
      </w:r>
      <w:r>
        <w:rPr>
          <w:rFonts w:ascii="Times New Roman" w:hAnsi="Times New Roman" w:cs="Times New Roman"/>
          <w:i/>
          <w:sz w:val="24"/>
          <w:szCs w:val="24"/>
        </w:rPr>
        <w:t>de tareas para el plan de evaluación</w:t>
      </w:r>
      <w:r w:rsidRPr="0091468B">
        <w:rPr>
          <w:rFonts w:ascii="Times New Roman" w:hAnsi="Times New Roman" w:cs="Times New Roman"/>
          <w:i/>
          <w:sz w:val="24"/>
          <w:szCs w:val="24"/>
        </w:rPr>
        <w:t xml:space="preserve">. </w:t>
      </w:r>
      <w:r w:rsidRPr="0091468B">
        <w:rPr>
          <w:rFonts w:ascii="Times New Roman" w:hAnsi="Times New Roman" w:cs="Times New Roman"/>
          <w:sz w:val="24"/>
          <w:szCs w:val="24"/>
        </w:rPr>
        <w:t xml:space="preserve">Curso de </w:t>
      </w:r>
    </w:p>
    <w:p w:rsidR="005F53C9" w:rsidRPr="00F32370" w:rsidRDefault="005F53C9" w:rsidP="006C6792">
      <w:pPr>
        <w:spacing w:after="0" w:line="480" w:lineRule="auto"/>
        <w:ind w:left="708"/>
        <w:rPr>
          <w:rFonts w:ascii="Times New Roman" w:hAnsi="Times New Roman" w:cs="Times New Roman"/>
          <w:sz w:val="24"/>
          <w:szCs w:val="24"/>
        </w:rPr>
      </w:pPr>
      <w:r>
        <w:rPr>
          <w:rFonts w:ascii="Times New Roman" w:hAnsi="Times New Roman" w:cs="Times New Roman"/>
          <w:sz w:val="24"/>
          <w:szCs w:val="24"/>
        </w:rPr>
        <w:t>Evaluación de programas educativos</w:t>
      </w:r>
      <w:r w:rsidRPr="0091468B">
        <w:rPr>
          <w:rFonts w:ascii="Times New Roman" w:hAnsi="Times New Roman" w:cs="Times New Roman"/>
          <w:sz w:val="24"/>
          <w:szCs w:val="24"/>
        </w:rPr>
        <w:t>. Universidad de Puerto Rico, Recinto de Río Piedras.</w:t>
      </w:r>
    </w:p>
    <w:p w:rsidR="005F53C9" w:rsidRDefault="005F53C9" w:rsidP="006C6792">
      <w:pPr>
        <w:spacing w:after="0" w:line="480" w:lineRule="auto"/>
        <w:rPr>
          <w:rFonts w:ascii="Times New Roman" w:hAnsi="Times New Roman" w:cs="Times New Roman"/>
          <w:i/>
          <w:sz w:val="24"/>
          <w:szCs w:val="24"/>
        </w:rPr>
      </w:pPr>
      <w:r>
        <w:rPr>
          <w:rFonts w:ascii="Times New Roman" w:hAnsi="Times New Roman" w:cs="Times New Roman"/>
          <w:sz w:val="24"/>
          <w:szCs w:val="24"/>
        </w:rPr>
        <w:t>Medina-Díaz</w:t>
      </w:r>
      <w:r w:rsidRPr="0091468B">
        <w:rPr>
          <w:rFonts w:ascii="Times New Roman" w:hAnsi="Times New Roman" w:cs="Times New Roman"/>
          <w:sz w:val="24"/>
          <w:szCs w:val="24"/>
        </w:rPr>
        <w:t xml:space="preserve">, </w:t>
      </w:r>
      <w:r>
        <w:rPr>
          <w:rFonts w:ascii="Times New Roman" w:hAnsi="Times New Roman" w:cs="Times New Roman"/>
          <w:sz w:val="24"/>
          <w:szCs w:val="24"/>
        </w:rPr>
        <w:t>M</w:t>
      </w:r>
      <w:r w:rsidRPr="0091468B">
        <w:rPr>
          <w:rFonts w:ascii="Times New Roman" w:hAnsi="Times New Roman" w:cs="Times New Roman"/>
          <w:sz w:val="24"/>
          <w:szCs w:val="24"/>
        </w:rPr>
        <w:t>. (201</w:t>
      </w:r>
      <w:r>
        <w:rPr>
          <w:rFonts w:ascii="Times New Roman" w:hAnsi="Times New Roman" w:cs="Times New Roman"/>
          <w:sz w:val="24"/>
          <w:szCs w:val="24"/>
        </w:rPr>
        <w:t>8</w:t>
      </w:r>
      <w:r w:rsidRPr="0091468B">
        <w:rPr>
          <w:rFonts w:ascii="Times New Roman" w:hAnsi="Times New Roman" w:cs="Times New Roman"/>
          <w:sz w:val="24"/>
          <w:szCs w:val="24"/>
        </w:rPr>
        <w:t xml:space="preserve">). </w:t>
      </w:r>
      <w:r w:rsidRPr="0091468B">
        <w:rPr>
          <w:rFonts w:ascii="Times New Roman" w:hAnsi="Times New Roman" w:cs="Times New Roman"/>
          <w:i/>
          <w:sz w:val="24"/>
          <w:szCs w:val="24"/>
        </w:rPr>
        <w:t xml:space="preserve">Presentación </w:t>
      </w:r>
      <w:r>
        <w:rPr>
          <w:rFonts w:ascii="Times New Roman" w:hAnsi="Times New Roman" w:cs="Times New Roman"/>
          <w:i/>
          <w:sz w:val="24"/>
          <w:szCs w:val="24"/>
        </w:rPr>
        <w:t xml:space="preserve">de principios éticos en la evaluación de </w:t>
      </w:r>
    </w:p>
    <w:p w:rsidR="005F53C9" w:rsidRDefault="005F53C9" w:rsidP="006C6792">
      <w:pPr>
        <w:spacing w:after="0" w:line="480" w:lineRule="auto"/>
        <w:ind w:left="708"/>
        <w:rPr>
          <w:rFonts w:ascii="Times New Roman" w:hAnsi="Times New Roman" w:cs="Times New Roman"/>
          <w:sz w:val="24"/>
          <w:szCs w:val="24"/>
        </w:rPr>
      </w:pPr>
      <w:r>
        <w:rPr>
          <w:rFonts w:ascii="Times New Roman" w:hAnsi="Times New Roman" w:cs="Times New Roman"/>
          <w:i/>
          <w:sz w:val="24"/>
          <w:szCs w:val="24"/>
        </w:rPr>
        <w:t>programas</w:t>
      </w:r>
      <w:r w:rsidRPr="0091468B">
        <w:rPr>
          <w:rFonts w:ascii="Times New Roman" w:hAnsi="Times New Roman" w:cs="Times New Roman"/>
          <w:i/>
          <w:sz w:val="24"/>
          <w:szCs w:val="24"/>
        </w:rPr>
        <w:t xml:space="preserve">. </w:t>
      </w:r>
      <w:r w:rsidRPr="0091468B">
        <w:rPr>
          <w:rFonts w:ascii="Times New Roman" w:hAnsi="Times New Roman" w:cs="Times New Roman"/>
          <w:sz w:val="24"/>
          <w:szCs w:val="24"/>
        </w:rPr>
        <w:t xml:space="preserve">Curso de </w:t>
      </w:r>
      <w:r>
        <w:rPr>
          <w:rFonts w:ascii="Times New Roman" w:hAnsi="Times New Roman" w:cs="Times New Roman"/>
          <w:sz w:val="24"/>
          <w:szCs w:val="24"/>
        </w:rPr>
        <w:t>Evaluación de programas educativos</w:t>
      </w:r>
      <w:r w:rsidRPr="0091468B">
        <w:rPr>
          <w:rFonts w:ascii="Times New Roman" w:hAnsi="Times New Roman" w:cs="Times New Roman"/>
          <w:sz w:val="24"/>
          <w:szCs w:val="24"/>
        </w:rPr>
        <w:t>. Universidad de Puerto Rico, Recinto de Río Piedras.</w:t>
      </w:r>
    </w:p>
    <w:p w:rsidR="005F53C9" w:rsidRDefault="005F53C9" w:rsidP="006C6792">
      <w:pPr>
        <w:spacing w:after="0" w:line="480" w:lineRule="auto"/>
        <w:rPr>
          <w:rFonts w:ascii="Times New Roman" w:hAnsi="Times New Roman" w:cs="Times New Roman"/>
          <w:sz w:val="24"/>
          <w:szCs w:val="24"/>
        </w:rPr>
      </w:pPr>
      <w:r>
        <w:rPr>
          <w:rFonts w:ascii="Times New Roman" w:hAnsi="Times New Roman" w:cs="Times New Roman"/>
          <w:sz w:val="24"/>
          <w:szCs w:val="24"/>
        </w:rPr>
        <w:lastRenderedPageBreak/>
        <w:t>Medina-Díaz</w:t>
      </w:r>
      <w:r w:rsidRPr="0091468B">
        <w:rPr>
          <w:rFonts w:ascii="Times New Roman" w:hAnsi="Times New Roman" w:cs="Times New Roman"/>
          <w:sz w:val="24"/>
          <w:szCs w:val="24"/>
        </w:rPr>
        <w:t xml:space="preserve">, </w:t>
      </w:r>
      <w:r>
        <w:rPr>
          <w:rFonts w:ascii="Times New Roman" w:hAnsi="Times New Roman" w:cs="Times New Roman"/>
          <w:sz w:val="24"/>
          <w:szCs w:val="24"/>
        </w:rPr>
        <w:t>M</w:t>
      </w:r>
      <w:r w:rsidRPr="0091468B">
        <w:rPr>
          <w:rFonts w:ascii="Times New Roman" w:hAnsi="Times New Roman" w:cs="Times New Roman"/>
          <w:sz w:val="24"/>
          <w:szCs w:val="24"/>
        </w:rPr>
        <w:t>. (201</w:t>
      </w:r>
      <w:r>
        <w:rPr>
          <w:rFonts w:ascii="Times New Roman" w:hAnsi="Times New Roman" w:cs="Times New Roman"/>
          <w:sz w:val="24"/>
          <w:szCs w:val="24"/>
        </w:rPr>
        <w:t>8</w:t>
      </w:r>
      <w:r w:rsidRPr="0091468B">
        <w:rPr>
          <w:rFonts w:ascii="Times New Roman" w:hAnsi="Times New Roman" w:cs="Times New Roman"/>
          <w:sz w:val="24"/>
          <w:szCs w:val="24"/>
        </w:rPr>
        <w:t xml:space="preserve">). </w:t>
      </w:r>
      <w:r w:rsidRPr="0091468B">
        <w:rPr>
          <w:rFonts w:ascii="Times New Roman" w:hAnsi="Times New Roman" w:cs="Times New Roman"/>
          <w:i/>
          <w:sz w:val="24"/>
          <w:szCs w:val="24"/>
        </w:rPr>
        <w:t xml:space="preserve">Presentación </w:t>
      </w:r>
      <w:r>
        <w:rPr>
          <w:rFonts w:ascii="Times New Roman" w:hAnsi="Times New Roman" w:cs="Times New Roman"/>
          <w:i/>
          <w:sz w:val="24"/>
          <w:szCs w:val="24"/>
        </w:rPr>
        <w:t xml:space="preserve">de tipos de evaluación de programas. </w:t>
      </w:r>
      <w:r w:rsidRPr="0091468B">
        <w:rPr>
          <w:rFonts w:ascii="Times New Roman" w:hAnsi="Times New Roman" w:cs="Times New Roman"/>
          <w:sz w:val="24"/>
          <w:szCs w:val="24"/>
        </w:rPr>
        <w:t xml:space="preserve">Curso de </w:t>
      </w:r>
    </w:p>
    <w:p w:rsidR="005F53C9" w:rsidRDefault="005F53C9" w:rsidP="006C6792">
      <w:pPr>
        <w:spacing w:after="0" w:line="480" w:lineRule="auto"/>
        <w:ind w:left="708"/>
        <w:rPr>
          <w:rFonts w:ascii="Times New Roman" w:hAnsi="Times New Roman" w:cs="Times New Roman"/>
          <w:sz w:val="24"/>
          <w:szCs w:val="24"/>
        </w:rPr>
      </w:pPr>
      <w:r>
        <w:rPr>
          <w:rFonts w:ascii="Times New Roman" w:hAnsi="Times New Roman" w:cs="Times New Roman"/>
          <w:sz w:val="24"/>
          <w:szCs w:val="24"/>
        </w:rPr>
        <w:t>Evaluación de programas educativos</w:t>
      </w:r>
      <w:r w:rsidRPr="0091468B">
        <w:rPr>
          <w:rFonts w:ascii="Times New Roman" w:hAnsi="Times New Roman" w:cs="Times New Roman"/>
          <w:sz w:val="24"/>
          <w:szCs w:val="24"/>
        </w:rPr>
        <w:t>. Universidad de Puerto Rico, Recinto de Río Piedras.</w:t>
      </w:r>
    </w:p>
    <w:p w:rsidR="006E3A39" w:rsidRPr="004237F5" w:rsidRDefault="006E3A39" w:rsidP="006C6792">
      <w:pPr>
        <w:spacing w:after="0" w:line="480" w:lineRule="auto"/>
        <w:rPr>
          <w:rFonts w:ascii="Times New Roman" w:hAnsi="Times New Roman" w:cs="Times New Roman"/>
          <w:i/>
          <w:sz w:val="24"/>
        </w:rPr>
      </w:pPr>
      <w:r w:rsidRPr="00C05F1D">
        <w:rPr>
          <w:rFonts w:ascii="Times New Roman" w:hAnsi="Times New Roman" w:cs="Times New Roman"/>
          <w:sz w:val="24"/>
        </w:rPr>
        <w:t>Medina Díaz (</w:t>
      </w:r>
      <w:r>
        <w:rPr>
          <w:rFonts w:ascii="Times New Roman" w:hAnsi="Times New Roman" w:cs="Times New Roman"/>
          <w:sz w:val="24"/>
        </w:rPr>
        <w:t>2018, 26 de abril</w:t>
      </w:r>
      <w:r w:rsidRPr="00C05F1D">
        <w:rPr>
          <w:rFonts w:ascii="Times New Roman" w:hAnsi="Times New Roman" w:cs="Times New Roman"/>
          <w:sz w:val="24"/>
        </w:rPr>
        <w:t xml:space="preserve">). </w:t>
      </w:r>
      <w:r w:rsidRPr="004237F5">
        <w:rPr>
          <w:rFonts w:ascii="Times New Roman" w:hAnsi="Times New Roman" w:cs="Times New Roman"/>
          <w:i/>
          <w:sz w:val="24"/>
        </w:rPr>
        <w:t xml:space="preserve">EDUC 8030 Notas de la clase.  </w:t>
      </w:r>
    </w:p>
    <w:p w:rsidR="006E3A39" w:rsidRDefault="006E3A39" w:rsidP="006C6792">
      <w:pPr>
        <w:spacing w:after="0" w:line="480" w:lineRule="auto"/>
        <w:rPr>
          <w:rFonts w:ascii="Times New Roman" w:hAnsi="Times New Roman" w:cs="Times New Roman"/>
          <w:sz w:val="24"/>
        </w:rPr>
      </w:pPr>
      <w:r>
        <w:rPr>
          <w:rFonts w:ascii="Times New Roman" w:hAnsi="Times New Roman" w:cs="Times New Roman"/>
          <w:sz w:val="24"/>
        </w:rPr>
        <w:tab/>
      </w:r>
      <w:r w:rsidR="004237F5">
        <w:rPr>
          <w:rFonts w:ascii="Times New Roman" w:hAnsi="Times New Roman" w:cs="Times New Roman"/>
          <w:sz w:val="24"/>
        </w:rPr>
        <w:t>C</w:t>
      </w:r>
      <w:r>
        <w:rPr>
          <w:rFonts w:ascii="Times New Roman" w:hAnsi="Times New Roman" w:cs="Times New Roman"/>
          <w:sz w:val="24"/>
        </w:rPr>
        <w:t>lase presencial</w:t>
      </w:r>
      <w:r w:rsidRPr="00C05F1D">
        <w:rPr>
          <w:rFonts w:ascii="Times New Roman" w:hAnsi="Times New Roman" w:cs="Times New Roman"/>
          <w:sz w:val="24"/>
        </w:rPr>
        <w:t>. Universidad de Puerto Rico, Recinto de Rio Piedras.</w:t>
      </w:r>
    </w:p>
    <w:p w:rsidR="00D01AB1" w:rsidRDefault="006E3A39" w:rsidP="006C6792">
      <w:pPr>
        <w:spacing w:after="0" w:line="480" w:lineRule="auto"/>
        <w:rPr>
          <w:rFonts w:ascii="Times New Roman" w:hAnsi="Times New Roman" w:cs="Times New Roman"/>
          <w:i/>
          <w:sz w:val="24"/>
        </w:rPr>
      </w:pPr>
      <w:r>
        <w:rPr>
          <w:rFonts w:ascii="Times New Roman" w:hAnsi="Times New Roman" w:cs="Times New Roman"/>
          <w:sz w:val="24"/>
        </w:rPr>
        <w:t>Medina-Diaz, María del R. (20</w:t>
      </w:r>
      <w:r w:rsidR="00D01AB1">
        <w:rPr>
          <w:rFonts w:ascii="Times New Roman" w:hAnsi="Times New Roman" w:cs="Times New Roman"/>
          <w:sz w:val="24"/>
        </w:rPr>
        <w:t>10</w:t>
      </w:r>
      <w:r>
        <w:rPr>
          <w:rFonts w:ascii="Times New Roman" w:hAnsi="Times New Roman" w:cs="Times New Roman"/>
          <w:sz w:val="24"/>
        </w:rPr>
        <w:t xml:space="preserve">). </w:t>
      </w:r>
      <w:r w:rsidR="00D01AB1" w:rsidRPr="00D01AB1">
        <w:rPr>
          <w:rFonts w:ascii="Times New Roman" w:hAnsi="Times New Roman" w:cs="Times New Roman"/>
          <w:i/>
          <w:sz w:val="24"/>
        </w:rPr>
        <w:t>Construcción</w:t>
      </w:r>
      <w:r w:rsidRPr="00D01AB1">
        <w:rPr>
          <w:rFonts w:ascii="Times New Roman" w:hAnsi="Times New Roman" w:cs="Times New Roman"/>
          <w:i/>
          <w:sz w:val="24"/>
        </w:rPr>
        <w:t xml:space="preserve"> de cuestionario para la </w:t>
      </w:r>
      <w:r w:rsidR="00D01AB1" w:rsidRPr="00D01AB1">
        <w:rPr>
          <w:rFonts w:ascii="Times New Roman" w:hAnsi="Times New Roman" w:cs="Times New Roman"/>
          <w:i/>
          <w:sz w:val="24"/>
        </w:rPr>
        <w:t>investigación</w:t>
      </w:r>
      <w:r w:rsidRPr="00D01AB1">
        <w:rPr>
          <w:rFonts w:ascii="Times New Roman" w:hAnsi="Times New Roman" w:cs="Times New Roman"/>
          <w:i/>
          <w:sz w:val="24"/>
        </w:rPr>
        <w:t xml:space="preserve"> </w:t>
      </w:r>
    </w:p>
    <w:p w:rsidR="006E3A39" w:rsidRDefault="006E3A39" w:rsidP="006C6792">
      <w:pPr>
        <w:spacing w:after="0" w:line="480" w:lineRule="auto"/>
        <w:ind w:firstLine="708"/>
        <w:rPr>
          <w:rFonts w:ascii="Times New Roman" w:hAnsi="Times New Roman" w:cs="Times New Roman"/>
          <w:sz w:val="24"/>
        </w:rPr>
      </w:pPr>
      <w:r w:rsidRPr="00D01AB1">
        <w:rPr>
          <w:rFonts w:ascii="Times New Roman" w:hAnsi="Times New Roman" w:cs="Times New Roman"/>
          <w:i/>
          <w:sz w:val="24"/>
        </w:rPr>
        <w:t xml:space="preserve">educativa. </w:t>
      </w:r>
      <w:r w:rsidR="00D01AB1">
        <w:rPr>
          <w:rFonts w:ascii="Times New Roman" w:hAnsi="Times New Roman" w:cs="Times New Roman"/>
          <w:sz w:val="24"/>
        </w:rPr>
        <w:t xml:space="preserve">(1ra ed.). San Juan, PR: </w:t>
      </w:r>
      <w:proofErr w:type="spellStart"/>
      <w:r w:rsidR="00D01AB1">
        <w:rPr>
          <w:rFonts w:ascii="Times New Roman" w:hAnsi="Times New Roman" w:cs="Times New Roman"/>
          <w:sz w:val="24"/>
        </w:rPr>
        <w:t>ExPERTS</w:t>
      </w:r>
      <w:proofErr w:type="spellEnd"/>
      <w:r w:rsidR="00D01AB1">
        <w:rPr>
          <w:rFonts w:ascii="Times New Roman" w:hAnsi="Times New Roman" w:cs="Times New Roman"/>
          <w:sz w:val="24"/>
        </w:rPr>
        <w:t xml:space="preserve"> </w:t>
      </w:r>
      <w:proofErr w:type="spellStart"/>
      <w:r w:rsidR="00D01AB1">
        <w:rPr>
          <w:rFonts w:ascii="Times New Roman" w:hAnsi="Times New Roman" w:cs="Times New Roman"/>
          <w:sz w:val="24"/>
        </w:rPr>
        <w:t>Consultants</w:t>
      </w:r>
      <w:proofErr w:type="spellEnd"/>
      <w:r w:rsidR="00D01AB1">
        <w:rPr>
          <w:rFonts w:ascii="Times New Roman" w:hAnsi="Times New Roman" w:cs="Times New Roman"/>
          <w:sz w:val="24"/>
        </w:rPr>
        <w:t>, Inc.</w:t>
      </w:r>
    </w:p>
    <w:p w:rsidR="00E74FD3" w:rsidRPr="00E74FD3" w:rsidRDefault="00E74FD3" w:rsidP="006C6792">
      <w:pPr>
        <w:spacing w:after="0" w:line="480" w:lineRule="auto"/>
        <w:rPr>
          <w:rFonts w:ascii="Times New Roman" w:hAnsi="Times New Roman" w:cs="Times New Roman"/>
          <w:i/>
          <w:sz w:val="24"/>
          <w:lang w:val="en-US"/>
        </w:rPr>
      </w:pPr>
      <w:proofErr w:type="spellStart"/>
      <w:r w:rsidRPr="00E74FD3">
        <w:rPr>
          <w:rFonts w:ascii="Times New Roman" w:hAnsi="Times New Roman" w:cs="Times New Roman"/>
          <w:sz w:val="24"/>
          <w:lang w:val="en-US"/>
        </w:rPr>
        <w:t>Stufflbeam</w:t>
      </w:r>
      <w:proofErr w:type="spellEnd"/>
      <w:r w:rsidRPr="00E74FD3">
        <w:rPr>
          <w:rFonts w:ascii="Times New Roman" w:hAnsi="Times New Roman" w:cs="Times New Roman"/>
          <w:sz w:val="24"/>
          <w:lang w:val="en-US"/>
        </w:rPr>
        <w:t xml:space="preserve">, </w:t>
      </w:r>
      <w:proofErr w:type="gramStart"/>
      <w:r w:rsidRPr="00E74FD3">
        <w:rPr>
          <w:rFonts w:ascii="Times New Roman" w:hAnsi="Times New Roman" w:cs="Times New Roman"/>
          <w:sz w:val="24"/>
          <w:lang w:val="en-US"/>
        </w:rPr>
        <w:t>D.L.,&amp;</w:t>
      </w:r>
      <w:proofErr w:type="gramEnd"/>
      <w:r w:rsidRPr="00E74FD3">
        <w:rPr>
          <w:rFonts w:ascii="Times New Roman" w:hAnsi="Times New Roman" w:cs="Times New Roman"/>
          <w:sz w:val="24"/>
          <w:lang w:val="en-US"/>
        </w:rPr>
        <w:t xml:space="preserve"> </w:t>
      </w:r>
      <w:proofErr w:type="spellStart"/>
      <w:r w:rsidRPr="00E74FD3">
        <w:rPr>
          <w:rFonts w:ascii="Times New Roman" w:hAnsi="Times New Roman" w:cs="Times New Roman"/>
          <w:sz w:val="24"/>
          <w:lang w:val="en-US"/>
        </w:rPr>
        <w:t>Shirkfield</w:t>
      </w:r>
      <w:proofErr w:type="spellEnd"/>
      <w:r w:rsidRPr="00E74FD3">
        <w:rPr>
          <w:rFonts w:ascii="Times New Roman" w:hAnsi="Times New Roman" w:cs="Times New Roman"/>
          <w:sz w:val="24"/>
          <w:lang w:val="en-US"/>
        </w:rPr>
        <w:t>, A</w:t>
      </w:r>
      <w:r>
        <w:rPr>
          <w:rFonts w:ascii="Times New Roman" w:hAnsi="Times New Roman" w:cs="Times New Roman"/>
          <w:sz w:val="24"/>
          <w:lang w:val="en-US"/>
        </w:rPr>
        <w:t xml:space="preserve">. J. (2007). </w:t>
      </w:r>
      <w:r w:rsidRPr="00E74FD3">
        <w:rPr>
          <w:rFonts w:ascii="Times New Roman" w:hAnsi="Times New Roman" w:cs="Times New Roman"/>
          <w:i/>
          <w:sz w:val="24"/>
          <w:lang w:val="en-US"/>
        </w:rPr>
        <w:t xml:space="preserve">Evaluation, theory, models &amp; applications. </w:t>
      </w:r>
    </w:p>
    <w:p w:rsidR="00E74FD3" w:rsidRPr="00E74FD3" w:rsidRDefault="00E74FD3" w:rsidP="006C6792">
      <w:pPr>
        <w:spacing w:after="0" w:line="480" w:lineRule="auto"/>
        <w:ind w:firstLine="708"/>
        <w:rPr>
          <w:rFonts w:ascii="Times New Roman" w:hAnsi="Times New Roman" w:cs="Times New Roman"/>
          <w:sz w:val="24"/>
          <w:lang w:val="en-US"/>
        </w:rPr>
      </w:pPr>
      <w:r>
        <w:rPr>
          <w:rFonts w:ascii="Times New Roman" w:hAnsi="Times New Roman" w:cs="Times New Roman"/>
          <w:sz w:val="24"/>
          <w:lang w:val="en-US"/>
        </w:rPr>
        <w:t>San Francisco, CA: John Wiley &amp; Sons.</w:t>
      </w:r>
    </w:p>
    <w:p w:rsidR="005F53C9" w:rsidRDefault="005F53C9" w:rsidP="006C6792">
      <w:pPr>
        <w:spacing w:after="0" w:line="480" w:lineRule="auto"/>
        <w:rPr>
          <w:rFonts w:ascii="Times New Roman" w:hAnsi="Times New Roman" w:cs="Times New Roman"/>
          <w:sz w:val="24"/>
        </w:rPr>
      </w:pPr>
      <w:r>
        <w:rPr>
          <w:rFonts w:ascii="Times New Roman" w:hAnsi="Times New Roman" w:cs="Times New Roman"/>
          <w:sz w:val="24"/>
        </w:rPr>
        <w:t xml:space="preserve">Verdejo-Carrión, A. L. y Medina-Díaz, M. (2009). </w:t>
      </w:r>
      <w:r w:rsidRPr="00A6080B">
        <w:rPr>
          <w:rFonts w:ascii="Times New Roman" w:hAnsi="Times New Roman" w:cs="Times New Roman"/>
          <w:i/>
          <w:sz w:val="24"/>
        </w:rPr>
        <w:t>Evaluación del aprendizaje</w:t>
      </w:r>
      <w:r>
        <w:rPr>
          <w:rFonts w:ascii="Times New Roman" w:hAnsi="Times New Roman" w:cs="Times New Roman"/>
          <w:sz w:val="24"/>
        </w:rPr>
        <w:t xml:space="preserve">. (4ta </w:t>
      </w:r>
    </w:p>
    <w:p w:rsidR="006C6792" w:rsidRDefault="005F53C9" w:rsidP="006C6792">
      <w:pPr>
        <w:spacing w:after="0" w:line="480" w:lineRule="auto"/>
        <w:rPr>
          <w:rFonts w:ascii="Times New Roman" w:hAnsi="Times New Roman" w:cs="Times New Roman"/>
          <w:sz w:val="24"/>
        </w:rPr>
      </w:pPr>
      <w:r>
        <w:rPr>
          <w:rFonts w:ascii="Times New Roman" w:hAnsi="Times New Roman" w:cs="Times New Roman"/>
          <w:sz w:val="24"/>
        </w:rPr>
        <w:tab/>
        <w:t>ed.).  San Juan, PR: Isla Negra.</w:t>
      </w:r>
    </w:p>
    <w:p w:rsidR="006C6792" w:rsidRPr="006C6792" w:rsidRDefault="006C6792" w:rsidP="006C6792">
      <w:pPr>
        <w:rPr>
          <w:rFonts w:ascii="Times New Roman" w:hAnsi="Times New Roman" w:cs="Times New Roman"/>
          <w:sz w:val="24"/>
        </w:rPr>
      </w:pPr>
    </w:p>
    <w:p w:rsidR="006C6792" w:rsidRPr="006C6792" w:rsidRDefault="006C6792" w:rsidP="006C6792">
      <w:pPr>
        <w:rPr>
          <w:rFonts w:ascii="Times New Roman" w:hAnsi="Times New Roman" w:cs="Times New Roman"/>
          <w:sz w:val="24"/>
        </w:rPr>
      </w:pPr>
    </w:p>
    <w:p w:rsidR="006C6792" w:rsidRPr="006C6792" w:rsidRDefault="006C6792" w:rsidP="006C6792">
      <w:pPr>
        <w:rPr>
          <w:rFonts w:ascii="Times New Roman" w:hAnsi="Times New Roman" w:cs="Times New Roman"/>
          <w:sz w:val="24"/>
        </w:rPr>
      </w:pPr>
    </w:p>
    <w:p w:rsidR="006C6792" w:rsidRPr="006C6792" w:rsidRDefault="006C6792" w:rsidP="006C6792">
      <w:pPr>
        <w:rPr>
          <w:rFonts w:ascii="Times New Roman" w:hAnsi="Times New Roman" w:cs="Times New Roman"/>
          <w:sz w:val="24"/>
        </w:rPr>
      </w:pPr>
    </w:p>
    <w:p w:rsidR="006C6792" w:rsidRPr="006C6792" w:rsidRDefault="006C6792" w:rsidP="006C6792">
      <w:pPr>
        <w:rPr>
          <w:rFonts w:ascii="Times New Roman" w:hAnsi="Times New Roman" w:cs="Times New Roman"/>
          <w:sz w:val="24"/>
        </w:rPr>
      </w:pPr>
    </w:p>
    <w:p w:rsidR="006C6792" w:rsidRPr="006C6792" w:rsidRDefault="006C6792" w:rsidP="006C6792">
      <w:pPr>
        <w:rPr>
          <w:rFonts w:ascii="Times New Roman" w:hAnsi="Times New Roman" w:cs="Times New Roman"/>
          <w:sz w:val="24"/>
        </w:rPr>
      </w:pPr>
    </w:p>
    <w:p w:rsidR="006C6792" w:rsidRDefault="006C6792" w:rsidP="006C6792">
      <w:pPr>
        <w:rPr>
          <w:rFonts w:ascii="Times New Roman" w:hAnsi="Times New Roman" w:cs="Times New Roman"/>
          <w:sz w:val="24"/>
        </w:rPr>
      </w:pPr>
    </w:p>
    <w:p w:rsidR="005F53C9" w:rsidRPr="006C6792" w:rsidRDefault="005F53C9" w:rsidP="006C6792">
      <w:pPr>
        <w:jc w:val="center"/>
        <w:rPr>
          <w:rFonts w:ascii="Times New Roman" w:hAnsi="Times New Roman" w:cs="Times New Roman"/>
          <w:sz w:val="24"/>
        </w:rPr>
      </w:pPr>
      <w:bookmarkStart w:id="1" w:name="_GoBack"/>
      <w:bookmarkEnd w:id="1"/>
    </w:p>
    <w:sectPr w:rsidR="005F53C9" w:rsidRPr="006C6792">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altName w:val="Arial"/>
    <w:panose1 w:val="020B0604020202020204"/>
    <w:charset w:val="00"/>
    <w:family w:val="swiss"/>
    <w:pitch w:val="variable"/>
    <w:sig w:usb0="E0002EFF" w:usb1="C0007843" w:usb2="00000009" w:usb3="00000000" w:csb0="000001FF" w:csb1="00000000"/>
  </w:font>
  <w:font w:name="TheSans-B4SemiLight">
    <w:altName w:val="Calibri"/>
    <w:panose1 w:val="00000000000000000000"/>
    <w:charset w:val="00"/>
    <w:family w:val="auto"/>
    <w:notTrueType/>
    <w:pitch w:val="default"/>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9F66CB"/>
    <w:multiLevelType w:val="hybridMultilevel"/>
    <w:tmpl w:val="15C0D20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16E91829"/>
    <w:multiLevelType w:val="hybridMultilevel"/>
    <w:tmpl w:val="07A222E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1B762F70"/>
    <w:multiLevelType w:val="hybridMultilevel"/>
    <w:tmpl w:val="51C2DB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1CB46BBE"/>
    <w:multiLevelType w:val="hybridMultilevel"/>
    <w:tmpl w:val="EF1A72A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428C3D47"/>
    <w:multiLevelType w:val="hybridMultilevel"/>
    <w:tmpl w:val="3D64866A"/>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5" w15:restartNumberingAfterBreak="0">
    <w:nsid w:val="57150FB6"/>
    <w:multiLevelType w:val="multilevel"/>
    <w:tmpl w:val="FC4489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62E41166"/>
    <w:multiLevelType w:val="hybridMultilevel"/>
    <w:tmpl w:val="3A48427E"/>
    <w:lvl w:ilvl="0" w:tplc="0C0A0003">
      <w:start w:val="1"/>
      <w:numFmt w:val="bullet"/>
      <w:lvlText w:val="o"/>
      <w:lvlJc w:val="left"/>
      <w:pPr>
        <w:ind w:left="2130" w:hanging="360"/>
      </w:pPr>
      <w:rPr>
        <w:rFonts w:ascii="Courier New" w:hAnsi="Courier New" w:cs="Courier New" w:hint="default"/>
      </w:rPr>
    </w:lvl>
    <w:lvl w:ilvl="1" w:tplc="0C0A0003" w:tentative="1">
      <w:start w:val="1"/>
      <w:numFmt w:val="bullet"/>
      <w:lvlText w:val="o"/>
      <w:lvlJc w:val="left"/>
      <w:pPr>
        <w:ind w:left="2850" w:hanging="360"/>
      </w:pPr>
      <w:rPr>
        <w:rFonts w:ascii="Courier New" w:hAnsi="Courier New" w:cs="Courier New" w:hint="default"/>
      </w:rPr>
    </w:lvl>
    <w:lvl w:ilvl="2" w:tplc="0C0A0005" w:tentative="1">
      <w:start w:val="1"/>
      <w:numFmt w:val="bullet"/>
      <w:lvlText w:val=""/>
      <w:lvlJc w:val="left"/>
      <w:pPr>
        <w:ind w:left="3570" w:hanging="360"/>
      </w:pPr>
      <w:rPr>
        <w:rFonts w:ascii="Wingdings" w:hAnsi="Wingdings" w:hint="default"/>
      </w:rPr>
    </w:lvl>
    <w:lvl w:ilvl="3" w:tplc="0C0A0001" w:tentative="1">
      <w:start w:val="1"/>
      <w:numFmt w:val="bullet"/>
      <w:lvlText w:val=""/>
      <w:lvlJc w:val="left"/>
      <w:pPr>
        <w:ind w:left="4290" w:hanging="360"/>
      </w:pPr>
      <w:rPr>
        <w:rFonts w:ascii="Symbol" w:hAnsi="Symbol" w:hint="default"/>
      </w:rPr>
    </w:lvl>
    <w:lvl w:ilvl="4" w:tplc="0C0A0003" w:tentative="1">
      <w:start w:val="1"/>
      <w:numFmt w:val="bullet"/>
      <w:lvlText w:val="o"/>
      <w:lvlJc w:val="left"/>
      <w:pPr>
        <w:ind w:left="5010" w:hanging="360"/>
      </w:pPr>
      <w:rPr>
        <w:rFonts w:ascii="Courier New" w:hAnsi="Courier New" w:cs="Courier New" w:hint="default"/>
      </w:rPr>
    </w:lvl>
    <w:lvl w:ilvl="5" w:tplc="0C0A0005" w:tentative="1">
      <w:start w:val="1"/>
      <w:numFmt w:val="bullet"/>
      <w:lvlText w:val=""/>
      <w:lvlJc w:val="left"/>
      <w:pPr>
        <w:ind w:left="5730" w:hanging="360"/>
      </w:pPr>
      <w:rPr>
        <w:rFonts w:ascii="Wingdings" w:hAnsi="Wingdings" w:hint="default"/>
      </w:rPr>
    </w:lvl>
    <w:lvl w:ilvl="6" w:tplc="0C0A0001" w:tentative="1">
      <w:start w:val="1"/>
      <w:numFmt w:val="bullet"/>
      <w:lvlText w:val=""/>
      <w:lvlJc w:val="left"/>
      <w:pPr>
        <w:ind w:left="6450" w:hanging="360"/>
      </w:pPr>
      <w:rPr>
        <w:rFonts w:ascii="Symbol" w:hAnsi="Symbol" w:hint="default"/>
      </w:rPr>
    </w:lvl>
    <w:lvl w:ilvl="7" w:tplc="0C0A0003" w:tentative="1">
      <w:start w:val="1"/>
      <w:numFmt w:val="bullet"/>
      <w:lvlText w:val="o"/>
      <w:lvlJc w:val="left"/>
      <w:pPr>
        <w:ind w:left="7170" w:hanging="360"/>
      </w:pPr>
      <w:rPr>
        <w:rFonts w:ascii="Courier New" w:hAnsi="Courier New" w:cs="Courier New" w:hint="default"/>
      </w:rPr>
    </w:lvl>
    <w:lvl w:ilvl="8" w:tplc="0C0A0005" w:tentative="1">
      <w:start w:val="1"/>
      <w:numFmt w:val="bullet"/>
      <w:lvlText w:val=""/>
      <w:lvlJc w:val="left"/>
      <w:pPr>
        <w:ind w:left="7890" w:hanging="360"/>
      </w:pPr>
      <w:rPr>
        <w:rFonts w:ascii="Wingdings" w:hAnsi="Wingdings" w:hint="default"/>
      </w:rPr>
    </w:lvl>
  </w:abstractNum>
  <w:abstractNum w:abstractNumId="7" w15:restartNumberingAfterBreak="0">
    <w:nsid w:val="6B5A2EB7"/>
    <w:multiLevelType w:val="hybridMultilevel"/>
    <w:tmpl w:val="F6FA82D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72B715D8"/>
    <w:multiLevelType w:val="hybridMultilevel"/>
    <w:tmpl w:val="75DA8FB4"/>
    <w:lvl w:ilvl="0" w:tplc="0C0A0001">
      <w:start w:val="1"/>
      <w:numFmt w:val="bullet"/>
      <w:lvlText w:val=""/>
      <w:lvlJc w:val="left"/>
      <w:pPr>
        <w:ind w:left="765" w:hanging="360"/>
      </w:pPr>
      <w:rPr>
        <w:rFonts w:ascii="Symbol" w:hAnsi="Symbol" w:hint="default"/>
      </w:rPr>
    </w:lvl>
    <w:lvl w:ilvl="1" w:tplc="0C0A0003" w:tentative="1">
      <w:start w:val="1"/>
      <w:numFmt w:val="bullet"/>
      <w:lvlText w:val="o"/>
      <w:lvlJc w:val="left"/>
      <w:pPr>
        <w:ind w:left="1485" w:hanging="360"/>
      </w:pPr>
      <w:rPr>
        <w:rFonts w:ascii="Courier New" w:hAnsi="Courier New" w:cs="Courier New" w:hint="default"/>
      </w:rPr>
    </w:lvl>
    <w:lvl w:ilvl="2" w:tplc="0C0A0005" w:tentative="1">
      <w:start w:val="1"/>
      <w:numFmt w:val="bullet"/>
      <w:lvlText w:val=""/>
      <w:lvlJc w:val="left"/>
      <w:pPr>
        <w:ind w:left="2205" w:hanging="360"/>
      </w:pPr>
      <w:rPr>
        <w:rFonts w:ascii="Wingdings" w:hAnsi="Wingdings" w:hint="default"/>
      </w:rPr>
    </w:lvl>
    <w:lvl w:ilvl="3" w:tplc="0C0A0001" w:tentative="1">
      <w:start w:val="1"/>
      <w:numFmt w:val="bullet"/>
      <w:lvlText w:val=""/>
      <w:lvlJc w:val="left"/>
      <w:pPr>
        <w:ind w:left="2925" w:hanging="360"/>
      </w:pPr>
      <w:rPr>
        <w:rFonts w:ascii="Symbol" w:hAnsi="Symbol" w:hint="default"/>
      </w:rPr>
    </w:lvl>
    <w:lvl w:ilvl="4" w:tplc="0C0A0003" w:tentative="1">
      <w:start w:val="1"/>
      <w:numFmt w:val="bullet"/>
      <w:lvlText w:val="o"/>
      <w:lvlJc w:val="left"/>
      <w:pPr>
        <w:ind w:left="3645" w:hanging="360"/>
      </w:pPr>
      <w:rPr>
        <w:rFonts w:ascii="Courier New" w:hAnsi="Courier New" w:cs="Courier New" w:hint="default"/>
      </w:rPr>
    </w:lvl>
    <w:lvl w:ilvl="5" w:tplc="0C0A0005" w:tentative="1">
      <w:start w:val="1"/>
      <w:numFmt w:val="bullet"/>
      <w:lvlText w:val=""/>
      <w:lvlJc w:val="left"/>
      <w:pPr>
        <w:ind w:left="4365" w:hanging="360"/>
      </w:pPr>
      <w:rPr>
        <w:rFonts w:ascii="Wingdings" w:hAnsi="Wingdings" w:hint="default"/>
      </w:rPr>
    </w:lvl>
    <w:lvl w:ilvl="6" w:tplc="0C0A0001" w:tentative="1">
      <w:start w:val="1"/>
      <w:numFmt w:val="bullet"/>
      <w:lvlText w:val=""/>
      <w:lvlJc w:val="left"/>
      <w:pPr>
        <w:ind w:left="5085" w:hanging="360"/>
      </w:pPr>
      <w:rPr>
        <w:rFonts w:ascii="Symbol" w:hAnsi="Symbol" w:hint="default"/>
      </w:rPr>
    </w:lvl>
    <w:lvl w:ilvl="7" w:tplc="0C0A0003" w:tentative="1">
      <w:start w:val="1"/>
      <w:numFmt w:val="bullet"/>
      <w:lvlText w:val="o"/>
      <w:lvlJc w:val="left"/>
      <w:pPr>
        <w:ind w:left="5805" w:hanging="360"/>
      </w:pPr>
      <w:rPr>
        <w:rFonts w:ascii="Courier New" w:hAnsi="Courier New" w:cs="Courier New" w:hint="default"/>
      </w:rPr>
    </w:lvl>
    <w:lvl w:ilvl="8" w:tplc="0C0A0005" w:tentative="1">
      <w:start w:val="1"/>
      <w:numFmt w:val="bullet"/>
      <w:lvlText w:val=""/>
      <w:lvlJc w:val="left"/>
      <w:pPr>
        <w:ind w:left="6525" w:hanging="360"/>
      </w:pPr>
      <w:rPr>
        <w:rFonts w:ascii="Wingdings" w:hAnsi="Wingdings" w:hint="default"/>
      </w:rPr>
    </w:lvl>
  </w:abstractNum>
  <w:abstractNum w:abstractNumId="9" w15:restartNumberingAfterBreak="0">
    <w:nsid w:val="792842B5"/>
    <w:multiLevelType w:val="hybridMultilevel"/>
    <w:tmpl w:val="3580C7A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7ACD6CCD"/>
    <w:multiLevelType w:val="hybridMultilevel"/>
    <w:tmpl w:val="0B34483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7F000858"/>
    <w:multiLevelType w:val="hybridMultilevel"/>
    <w:tmpl w:val="14F08144"/>
    <w:lvl w:ilvl="0" w:tplc="0C0A0001">
      <w:start w:val="1"/>
      <w:numFmt w:val="bullet"/>
      <w:lvlText w:val=""/>
      <w:lvlJc w:val="left"/>
      <w:pPr>
        <w:ind w:left="780" w:hanging="360"/>
      </w:pPr>
      <w:rPr>
        <w:rFonts w:ascii="Symbol" w:hAnsi="Symbol" w:hint="default"/>
      </w:rPr>
    </w:lvl>
    <w:lvl w:ilvl="1" w:tplc="0C0A0003" w:tentative="1">
      <w:start w:val="1"/>
      <w:numFmt w:val="bullet"/>
      <w:lvlText w:val="o"/>
      <w:lvlJc w:val="left"/>
      <w:pPr>
        <w:ind w:left="1500" w:hanging="360"/>
      </w:pPr>
      <w:rPr>
        <w:rFonts w:ascii="Courier New" w:hAnsi="Courier New" w:cs="Courier New" w:hint="default"/>
      </w:rPr>
    </w:lvl>
    <w:lvl w:ilvl="2" w:tplc="0C0A0005" w:tentative="1">
      <w:start w:val="1"/>
      <w:numFmt w:val="bullet"/>
      <w:lvlText w:val=""/>
      <w:lvlJc w:val="left"/>
      <w:pPr>
        <w:ind w:left="2220" w:hanging="360"/>
      </w:pPr>
      <w:rPr>
        <w:rFonts w:ascii="Wingdings" w:hAnsi="Wingdings" w:hint="default"/>
      </w:rPr>
    </w:lvl>
    <w:lvl w:ilvl="3" w:tplc="0C0A0001" w:tentative="1">
      <w:start w:val="1"/>
      <w:numFmt w:val="bullet"/>
      <w:lvlText w:val=""/>
      <w:lvlJc w:val="left"/>
      <w:pPr>
        <w:ind w:left="2940" w:hanging="360"/>
      </w:pPr>
      <w:rPr>
        <w:rFonts w:ascii="Symbol" w:hAnsi="Symbol" w:hint="default"/>
      </w:rPr>
    </w:lvl>
    <w:lvl w:ilvl="4" w:tplc="0C0A0003" w:tentative="1">
      <w:start w:val="1"/>
      <w:numFmt w:val="bullet"/>
      <w:lvlText w:val="o"/>
      <w:lvlJc w:val="left"/>
      <w:pPr>
        <w:ind w:left="3660" w:hanging="360"/>
      </w:pPr>
      <w:rPr>
        <w:rFonts w:ascii="Courier New" w:hAnsi="Courier New" w:cs="Courier New" w:hint="default"/>
      </w:rPr>
    </w:lvl>
    <w:lvl w:ilvl="5" w:tplc="0C0A0005" w:tentative="1">
      <w:start w:val="1"/>
      <w:numFmt w:val="bullet"/>
      <w:lvlText w:val=""/>
      <w:lvlJc w:val="left"/>
      <w:pPr>
        <w:ind w:left="4380" w:hanging="360"/>
      </w:pPr>
      <w:rPr>
        <w:rFonts w:ascii="Wingdings" w:hAnsi="Wingdings" w:hint="default"/>
      </w:rPr>
    </w:lvl>
    <w:lvl w:ilvl="6" w:tplc="0C0A0001" w:tentative="1">
      <w:start w:val="1"/>
      <w:numFmt w:val="bullet"/>
      <w:lvlText w:val=""/>
      <w:lvlJc w:val="left"/>
      <w:pPr>
        <w:ind w:left="5100" w:hanging="360"/>
      </w:pPr>
      <w:rPr>
        <w:rFonts w:ascii="Symbol" w:hAnsi="Symbol" w:hint="default"/>
      </w:rPr>
    </w:lvl>
    <w:lvl w:ilvl="7" w:tplc="0C0A0003" w:tentative="1">
      <w:start w:val="1"/>
      <w:numFmt w:val="bullet"/>
      <w:lvlText w:val="o"/>
      <w:lvlJc w:val="left"/>
      <w:pPr>
        <w:ind w:left="5820" w:hanging="360"/>
      </w:pPr>
      <w:rPr>
        <w:rFonts w:ascii="Courier New" w:hAnsi="Courier New" w:cs="Courier New" w:hint="default"/>
      </w:rPr>
    </w:lvl>
    <w:lvl w:ilvl="8" w:tplc="0C0A0005" w:tentative="1">
      <w:start w:val="1"/>
      <w:numFmt w:val="bullet"/>
      <w:lvlText w:val=""/>
      <w:lvlJc w:val="left"/>
      <w:pPr>
        <w:ind w:left="6540" w:hanging="360"/>
      </w:pPr>
      <w:rPr>
        <w:rFonts w:ascii="Wingdings" w:hAnsi="Wingdings" w:hint="default"/>
      </w:rPr>
    </w:lvl>
  </w:abstractNum>
  <w:num w:numId="1">
    <w:abstractNumId w:val="2"/>
  </w:num>
  <w:num w:numId="2">
    <w:abstractNumId w:val="1"/>
  </w:num>
  <w:num w:numId="3">
    <w:abstractNumId w:val="0"/>
  </w:num>
  <w:num w:numId="4">
    <w:abstractNumId w:val="8"/>
  </w:num>
  <w:num w:numId="5">
    <w:abstractNumId w:val="3"/>
  </w:num>
  <w:num w:numId="6">
    <w:abstractNumId w:val="5"/>
  </w:num>
  <w:num w:numId="7">
    <w:abstractNumId w:val="9"/>
  </w:num>
  <w:num w:numId="8">
    <w:abstractNumId w:val="4"/>
  </w:num>
  <w:num w:numId="9">
    <w:abstractNumId w:val="10"/>
  </w:num>
  <w:num w:numId="10">
    <w:abstractNumId w:val="7"/>
  </w:num>
  <w:num w:numId="11">
    <w:abstractNumId w:val="11"/>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1E18"/>
    <w:rsid w:val="000009C4"/>
    <w:rsid w:val="00025B7A"/>
    <w:rsid w:val="00042645"/>
    <w:rsid w:val="00091417"/>
    <w:rsid w:val="000A6601"/>
    <w:rsid w:val="000B3FF0"/>
    <w:rsid w:val="000F50B8"/>
    <w:rsid w:val="000F7E2F"/>
    <w:rsid w:val="00114052"/>
    <w:rsid w:val="001A7EBB"/>
    <w:rsid w:val="001B61DF"/>
    <w:rsid w:val="001C480E"/>
    <w:rsid w:val="001C7463"/>
    <w:rsid w:val="001D02AD"/>
    <w:rsid w:val="00201D1B"/>
    <w:rsid w:val="00215CEB"/>
    <w:rsid w:val="00230086"/>
    <w:rsid w:val="00251448"/>
    <w:rsid w:val="00251875"/>
    <w:rsid w:val="00272656"/>
    <w:rsid w:val="002947C2"/>
    <w:rsid w:val="002C79DD"/>
    <w:rsid w:val="002F0FF0"/>
    <w:rsid w:val="00315A97"/>
    <w:rsid w:val="00327371"/>
    <w:rsid w:val="0033177F"/>
    <w:rsid w:val="003455E4"/>
    <w:rsid w:val="0036011B"/>
    <w:rsid w:val="00387387"/>
    <w:rsid w:val="00390610"/>
    <w:rsid w:val="003A29E0"/>
    <w:rsid w:val="003A6B4A"/>
    <w:rsid w:val="003D5293"/>
    <w:rsid w:val="003F3408"/>
    <w:rsid w:val="004004E3"/>
    <w:rsid w:val="00415177"/>
    <w:rsid w:val="004237F5"/>
    <w:rsid w:val="00425E04"/>
    <w:rsid w:val="00454AD4"/>
    <w:rsid w:val="0047211F"/>
    <w:rsid w:val="0048576B"/>
    <w:rsid w:val="00486AAB"/>
    <w:rsid w:val="004A51CE"/>
    <w:rsid w:val="004E6C3B"/>
    <w:rsid w:val="004F1342"/>
    <w:rsid w:val="004F1357"/>
    <w:rsid w:val="005045B9"/>
    <w:rsid w:val="005170DD"/>
    <w:rsid w:val="00523F5D"/>
    <w:rsid w:val="0055074A"/>
    <w:rsid w:val="005731F2"/>
    <w:rsid w:val="005C1EFE"/>
    <w:rsid w:val="005D096E"/>
    <w:rsid w:val="005F53C9"/>
    <w:rsid w:val="00622879"/>
    <w:rsid w:val="006309B4"/>
    <w:rsid w:val="00697E6D"/>
    <w:rsid w:val="006C6792"/>
    <w:rsid w:val="006E3A39"/>
    <w:rsid w:val="006E5AAE"/>
    <w:rsid w:val="006F0F11"/>
    <w:rsid w:val="006F2C52"/>
    <w:rsid w:val="00723FB4"/>
    <w:rsid w:val="00745BA7"/>
    <w:rsid w:val="007624B9"/>
    <w:rsid w:val="007812E4"/>
    <w:rsid w:val="007A5077"/>
    <w:rsid w:val="007B6B10"/>
    <w:rsid w:val="007F2A72"/>
    <w:rsid w:val="008176FF"/>
    <w:rsid w:val="0088026C"/>
    <w:rsid w:val="008B3AC3"/>
    <w:rsid w:val="008D2BB2"/>
    <w:rsid w:val="008F63D5"/>
    <w:rsid w:val="009030BA"/>
    <w:rsid w:val="009359CC"/>
    <w:rsid w:val="0095332F"/>
    <w:rsid w:val="009909DE"/>
    <w:rsid w:val="009A2D1A"/>
    <w:rsid w:val="009A6786"/>
    <w:rsid w:val="009B1E56"/>
    <w:rsid w:val="009C6C61"/>
    <w:rsid w:val="009D6023"/>
    <w:rsid w:val="009E0100"/>
    <w:rsid w:val="009F66E7"/>
    <w:rsid w:val="00A11EC7"/>
    <w:rsid w:val="00A3662D"/>
    <w:rsid w:val="00A50AD8"/>
    <w:rsid w:val="00A51988"/>
    <w:rsid w:val="00A565D2"/>
    <w:rsid w:val="00A706CD"/>
    <w:rsid w:val="00B15BD2"/>
    <w:rsid w:val="00B32ADD"/>
    <w:rsid w:val="00B41854"/>
    <w:rsid w:val="00B64CA0"/>
    <w:rsid w:val="00B90128"/>
    <w:rsid w:val="00B9636E"/>
    <w:rsid w:val="00BA0E86"/>
    <w:rsid w:val="00BC3D87"/>
    <w:rsid w:val="00BD1E18"/>
    <w:rsid w:val="00BE544D"/>
    <w:rsid w:val="00C24BF9"/>
    <w:rsid w:val="00C4663E"/>
    <w:rsid w:val="00C706B4"/>
    <w:rsid w:val="00C938D2"/>
    <w:rsid w:val="00CE4445"/>
    <w:rsid w:val="00D01AB1"/>
    <w:rsid w:val="00D0499B"/>
    <w:rsid w:val="00D46E25"/>
    <w:rsid w:val="00D515D5"/>
    <w:rsid w:val="00D54D7E"/>
    <w:rsid w:val="00D550F7"/>
    <w:rsid w:val="00D76E30"/>
    <w:rsid w:val="00DB44F1"/>
    <w:rsid w:val="00DE7030"/>
    <w:rsid w:val="00E50EC3"/>
    <w:rsid w:val="00E62A52"/>
    <w:rsid w:val="00E74A14"/>
    <w:rsid w:val="00E74FD3"/>
    <w:rsid w:val="00E80403"/>
    <w:rsid w:val="00E862CF"/>
    <w:rsid w:val="00E912EA"/>
    <w:rsid w:val="00EB0B70"/>
    <w:rsid w:val="00ED40B1"/>
    <w:rsid w:val="00F14A62"/>
    <w:rsid w:val="00F3332B"/>
    <w:rsid w:val="00F7092A"/>
    <w:rsid w:val="00F744A5"/>
    <w:rsid w:val="00F94C9F"/>
    <w:rsid w:val="00FB0B46"/>
    <w:rsid w:val="00FE56C0"/>
    <w:rsid w:val="00FE6F6A"/>
    <w:rsid w:val="00FF389B"/>
    <w:rsid w:val="00FF39F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5BBDF2"/>
  <w15:chartTrackingRefBased/>
  <w15:docId w15:val="{0F3065BE-C091-48D3-A52D-9CCDA5E921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D1E18"/>
    <w:pPr>
      <w:spacing w:after="200" w:line="276" w:lineRule="auto"/>
    </w:pPr>
  </w:style>
  <w:style w:type="paragraph" w:styleId="Ttulo1">
    <w:name w:val="heading 1"/>
    <w:basedOn w:val="Normal"/>
    <w:next w:val="Normal"/>
    <w:link w:val="Ttulo1Car"/>
    <w:uiPriority w:val="9"/>
    <w:qFormat/>
    <w:rsid w:val="00D76E3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3">
    <w:name w:val="heading 3"/>
    <w:basedOn w:val="Normal"/>
    <w:link w:val="Ttulo3Car"/>
    <w:uiPriority w:val="9"/>
    <w:qFormat/>
    <w:rsid w:val="00DB44F1"/>
    <w:pPr>
      <w:spacing w:before="100" w:beforeAutospacing="1" w:after="100" w:afterAutospacing="1" w:line="240" w:lineRule="auto"/>
      <w:outlineLvl w:val="2"/>
    </w:pPr>
    <w:rPr>
      <w:rFonts w:ascii="Times New Roman" w:eastAsia="Times New Roman" w:hAnsi="Times New Roman" w:cs="Times New Roman"/>
      <w:b/>
      <w:bCs/>
      <w:sz w:val="27"/>
      <w:szCs w:val="27"/>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nfasis">
    <w:name w:val="Emphasis"/>
    <w:basedOn w:val="Fuentedeprrafopredeter"/>
    <w:uiPriority w:val="20"/>
    <w:qFormat/>
    <w:rsid w:val="00D46E25"/>
    <w:rPr>
      <w:i/>
      <w:iCs/>
    </w:rPr>
  </w:style>
  <w:style w:type="paragraph" w:styleId="Prrafodelista">
    <w:name w:val="List Paragraph"/>
    <w:basedOn w:val="Normal"/>
    <w:uiPriority w:val="34"/>
    <w:qFormat/>
    <w:rsid w:val="00BA0E86"/>
    <w:pPr>
      <w:ind w:left="720"/>
      <w:contextualSpacing/>
    </w:pPr>
  </w:style>
  <w:style w:type="paragraph" w:styleId="NormalWeb">
    <w:name w:val="Normal (Web)"/>
    <w:basedOn w:val="Normal"/>
    <w:uiPriority w:val="99"/>
    <w:unhideWhenUsed/>
    <w:rsid w:val="00F3332B"/>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styleId="Textoennegrita">
    <w:name w:val="Strong"/>
    <w:basedOn w:val="Fuentedeprrafopredeter"/>
    <w:uiPriority w:val="22"/>
    <w:qFormat/>
    <w:rsid w:val="00F3332B"/>
    <w:rPr>
      <w:b/>
      <w:bCs/>
    </w:rPr>
  </w:style>
  <w:style w:type="character" w:customStyle="1" w:styleId="Ttulo3Car">
    <w:name w:val="Título 3 Car"/>
    <w:basedOn w:val="Fuentedeprrafopredeter"/>
    <w:link w:val="Ttulo3"/>
    <w:uiPriority w:val="9"/>
    <w:rsid w:val="00DB44F1"/>
    <w:rPr>
      <w:rFonts w:ascii="Times New Roman" w:eastAsia="Times New Roman" w:hAnsi="Times New Roman" w:cs="Times New Roman"/>
      <w:b/>
      <w:bCs/>
      <w:sz w:val="27"/>
      <w:szCs w:val="27"/>
      <w:lang w:eastAsia="es-ES"/>
    </w:rPr>
  </w:style>
  <w:style w:type="character" w:styleId="Hipervnculo">
    <w:name w:val="Hyperlink"/>
    <w:basedOn w:val="Fuentedeprrafopredeter"/>
    <w:uiPriority w:val="99"/>
    <w:unhideWhenUsed/>
    <w:rsid w:val="00DB44F1"/>
    <w:rPr>
      <w:color w:val="0000FF"/>
      <w:u w:val="single"/>
    </w:rPr>
  </w:style>
  <w:style w:type="character" w:styleId="CitaHTML">
    <w:name w:val="HTML Cite"/>
    <w:basedOn w:val="Fuentedeprrafopredeter"/>
    <w:uiPriority w:val="99"/>
    <w:semiHidden/>
    <w:unhideWhenUsed/>
    <w:rsid w:val="00DB44F1"/>
    <w:rPr>
      <w:i/>
      <w:iCs/>
    </w:rPr>
  </w:style>
  <w:style w:type="character" w:customStyle="1" w:styleId="Ttulo1Car">
    <w:name w:val="Título 1 Car"/>
    <w:basedOn w:val="Fuentedeprrafopredeter"/>
    <w:link w:val="Ttulo1"/>
    <w:uiPriority w:val="9"/>
    <w:rsid w:val="00D76E30"/>
    <w:rPr>
      <w:rFonts w:asciiTheme="majorHAnsi" w:eastAsiaTheme="majorEastAsia" w:hAnsiTheme="majorHAnsi" w:cstheme="majorBidi"/>
      <w:color w:val="2F5496" w:themeColor="accent1" w:themeShade="BF"/>
      <w:sz w:val="32"/>
      <w:szCs w:val="32"/>
    </w:rPr>
  </w:style>
  <w:style w:type="character" w:styleId="Mencinsinresolver">
    <w:name w:val="Unresolved Mention"/>
    <w:basedOn w:val="Fuentedeprrafopredeter"/>
    <w:uiPriority w:val="99"/>
    <w:semiHidden/>
    <w:unhideWhenUsed/>
    <w:rsid w:val="006E3A3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9352196">
      <w:bodyDiv w:val="1"/>
      <w:marLeft w:val="0"/>
      <w:marRight w:val="0"/>
      <w:marTop w:val="0"/>
      <w:marBottom w:val="0"/>
      <w:divBdr>
        <w:top w:val="none" w:sz="0" w:space="0" w:color="auto"/>
        <w:left w:val="none" w:sz="0" w:space="0" w:color="auto"/>
        <w:bottom w:val="none" w:sz="0" w:space="0" w:color="auto"/>
        <w:right w:val="none" w:sz="0" w:space="0" w:color="auto"/>
      </w:divBdr>
    </w:div>
    <w:div w:id="546114005">
      <w:bodyDiv w:val="1"/>
      <w:marLeft w:val="0"/>
      <w:marRight w:val="0"/>
      <w:marTop w:val="0"/>
      <w:marBottom w:val="0"/>
      <w:divBdr>
        <w:top w:val="none" w:sz="0" w:space="0" w:color="auto"/>
        <w:left w:val="none" w:sz="0" w:space="0" w:color="auto"/>
        <w:bottom w:val="none" w:sz="0" w:space="0" w:color="auto"/>
        <w:right w:val="none" w:sz="0" w:space="0" w:color="auto"/>
      </w:divBdr>
      <w:divsChild>
        <w:div w:id="557592877">
          <w:marLeft w:val="0"/>
          <w:marRight w:val="0"/>
          <w:marTop w:val="0"/>
          <w:marBottom w:val="0"/>
          <w:divBdr>
            <w:top w:val="none" w:sz="0" w:space="0" w:color="auto"/>
            <w:left w:val="none" w:sz="0" w:space="0" w:color="auto"/>
            <w:bottom w:val="none" w:sz="0" w:space="0" w:color="auto"/>
            <w:right w:val="none" w:sz="0" w:space="0" w:color="auto"/>
          </w:divBdr>
          <w:divsChild>
            <w:div w:id="1017000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159288">
      <w:bodyDiv w:val="1"/>
      <w:marLeft w:val="0"/>
      <w:marRight w:val="0"/>
      <w:marTop w:val="0"/>
      <w:marBottom w:val="0"/>
      <w:divBdr>
        <w:top w:val="none" w:sz="0" w:space="0" w:color="auto"/>
        <w:left w:val="none" w:sz="0" w:space="0" w:color="auto"/>
        <w:bottom w:val="none" w:sz="0" w:space="0" w:color="auto"/>
        <w:right w:val="none" w:sz="0" w:space="0" w:color="auto"/>
      </w:divBdr>
    </w:div>
    <w:div w:id="1174802433">
      <w:bodyDiv w:val="1"/>
      <w:marLeft w:val="0"/>
      <w:marRight w:val="0"/>
      <w:marTop w:val="0"/>
      <w:marBottom w:val="0"/>
      <w:divBdr>
        <w:top w:val="none" w:sz="0" w:space="0" w:color="auto"/>
        <w:left w:val="none" w:sz="0" w:space="0" w:color="auto"/>
        <w:bottom w:val="none" w:sz="0" w:space="0" w:color="auto"/>
        <w:right w:val="none" w:sz="0" w:space="0" w:color="auto"/>
      </w:divBdr>
    </w:div>
    <w:div w:id="13906137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1068</TotalTime>
  <Pages>28</Pages>
  <Words>6600</Words>
  <Characters>36301</Characters>
  <Application>Microsoft Office Word</Application>
  <DocSecurity>0</DocSecurity>
  <Lines>302</Lines>
  <Paragraphs>85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42816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de los Angeles Rosario Vasquez</dc:creator>
  <cp:keywords/>
  <dc:description/>
  <cp:lastModifiedBy>Sarah de los Angeles Rosario Vasquez</cp:lastModifiedBy>
  <cp:revision>64</cp:revision>
  <dcterms:created xsi:type="dcterms:W3CDTF">2018-05-24T01:40:00Z</dcterms:created>
  <dcterms:modified xsi:type="dcterms:W3CDTF">2018-05-24T19:55:00Z</dcterms:modified>
</cp:coreProperties>
</file>